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1F79" w14:textId="77777777" w:rsidR="007F5208" w:rsidRDefault="00000000">
      <w:pPr>
        <w:spacing w:before="1440" w:after="200"/>
        <w:jc w:val="center"/>
      </w:pPr>
      <w:r>
        <w:rPr>
          <w:b/>
          <w:bCs/>
          <w:color w:val="8B6914"/>
          <w:sz w:val="28"/>
          <w:szCs w:val="28"/>
        </w:rPr>
        <w:t>CHURCH RESOURCE KIT</w:t>
      </w:r>
    </w:p>
    <w:p w14:paraId="10E61DD5" w14:textId="77777777" w:rsidR="007F5208" w:rsidRPr="008A3FDD" w:rsidRDefault="00000000">
      <w:pPr>
        <w:spacing w:before="100" w:after="400"/>
        <w:jc w:val="center"/>
        <w:rPr>
          <w:sz w:val="44"/>
          <w:szCs w:val="44"/>
        </w:rPr>
      </w:pPr>
      <w:r w:rsidRPr="008A3FDD">
        <w:rPr>
          <w:rFonts w:ascii="Georgia" w:eastAsia="Georgia" w:hAnsi="Georgia" w:cs="Georgia"/>
          <w:b/>
          <w:bCs/>
          <w:color w:val="1A2F5A"/>
          <w:sz w:val="44"/>
          <w:szCs w:val="44"/>
        </w:rPr>
        <w:t>Make Me an Instrument of Your Peace</w:t>
      </w:r>
    </w:p>
    <w:p w14:paraId="671322AF" w14:textId="77777777" w:rsidR="007F5208" w:rsidRPr="008A3FDD" w:rsidRDefault="00000000">
      <w:pPr>
        <w:spacing w:after="200"/>
        <w:jc w:val="center"/>
        <w:rPr>
          <w:i/>
          <w:iCs/>
        </w:rPr>
      </w:pPr>
      <w:r w:rsidRPr="008A3FDD">
        <w:rPr>
          <w:rFonts w:ascii="Georgia" w:eastAsia="Georgia" w:hAnsi="Georgia" w:cs="Georgia"/>
          <w:i/>
          <w:iCs/>
          <w:color w:val="5A5A5A"/>
          <w:sz w:val="28"/>
          <w:szCs w:val="28"/>
        </w:rPr>
        <w:t>Becoming More Like Jesus Through the Prayer of St. Francis</w:t>
      </w:r>
    </w:p>
    <w:p w14:paraId="64267727" w14:textId="0EFC80B4" w:rsidR="007F5208" w:rsidRDefault="008A3FDD">
      <w:pPr>
        <w:spacing w:after="600"/>
        <w:jc w:val="center"/>
      </w:pPr>
      <w:r>
        <w:rPr>
          <w:color w:val="5A5A5A"/>
          <w:sz w:val="26"/>
          <w:szCs w:val="26"/>
        </w:rPr>
        <w:t>By Mark DeYmaz</w:t>
      </w:r>
    </w:p>
    <w:p w14:paraId="32B5FC5E" w14:textId="77777777" w:rsidR="007F5208" w:rsidRDefault="007F5208">
      <w:pPr>
        <w:pBdr>
          <w:bottom w:val="single" w:sz="4" w:space="0" w:color="8B6914"/>
        </w:pBdr>
        <w:spacing w:before="200" w:after="200"/>
      </w:pPr>
    </w:p>
    <w:p w14:paraId="0A9F7CE4" w14:textId="77777777" w:rsidR="007F5208" w:rsidRDefault="00000000">
      <w:pPr>
        <w:spacing w:before="300" w:after="100"/>
        <w:jc w:val="center"/>
      </w:pPr>
      <w:r>
        <w:rPr>
          <w:rFonts w:ascii="Georgia" w:eastAsia="Georgia" w:hAnsi="Georgia" w:cs="Georgia"/>
          <w:b/>
          <w:bCs/>
          <w:color w:val="1A2F5A"/>
          <w:sz w:val="32"/>
          <w:szCs w:val="32"/>
        </w:rPr>
        <w:t>A Complete 6-Week Sermon Series</w:t>
      </w:r>
    </w:p>
    <w:p w14:paraId="2386E908" w14:textId="77777777" w:rsidR="007F5208" w:rsidRDefault="00000000">
      <w:pPr>
        <w:spacing w:before="100" w:after="600"/>
        <w:jc w:val="center"/>
      </w:pPr>
      <w:r>
        <w:rPr>
          <w:color w:val="5A5A5A"/>
        </w:rPr>
        <w:t>Including Sermon Outlines  |  Preaching Guide  |  Small Group Leader Guides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158DB5F5"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09A6A636" w14:textId="77777777" w:rsidR="007F5208" w:rsidRDefault="00000000">
            <w:pPr>
              <w:spacing w:before="80" w:after="80"/>
              <w:jc w:val="center"/>
            </w:pPr>
            <w:r>
              <w:rPr>
                <w:rFonts w:ascii="Georgia" w:eastAsia="Georgia" w:hAnsi="Georgia" w:cs="Georgia"/>
                <w:color w:val="1A2F5A"/>
              </w:rPr>
              <w:t>Lord, make me an instrument of your peace: where there is hatred, let me sow love;</w:t>
            </w:r>
          </w:p>
          <w:p w14:paraId="594311F9" w14:textId="77777777" w:rsidR="007F5208" w:rsidRDefault="00000000">
            <w:pPr>
              <w:spacing w:before="40" w:after="80"/>
              <w:jc w:val="center"/>
            </w:pPr>
            <w:r>
              <w:rPr>
                <w:rFonts w:ascii="Georgia" w:eastAsia="Georgia" w:hAnsi="Georgia" w:cs="Georgia"/>
                <w:color w:val="1A2F5A"/>
              </w:rPr>
              <w:t>where there is injury, pardon; where there is doubt, faith; where there is despair, hope;</w:t>
            </w:r>
          </w:p>
          <w:p w14:paraId="7D156BAC" w14:textId="77777777" w:rsidR="007F5208" w:rsidRDefault="00000000">
            <w:pPr>
              <w:spacing w:before="40" w:after="80"/>
              <w:jc w:val="center"/>
            </w:pPr>
            <w:r>
              <w:rPr>
                <w:rFonts w:ascii="Georgia" w:eastAsia="Georgia" w:hAnsi="Georgia" w:cs="Georgia"/>
                <w:color w:val="1A2F5A"/>
              </w:rPr>
              <w:t>where there is darkness, light; where there is sadness, joy.</w:t>
            </w:r>
          </w:p>
          <w:p w14:paraId="39D0AD1B" w14:textId="29E033CA" w:rsidR="007F5208" w:rsidRDefault="00000000">
            <w:pPr>
              <w:spacing w:before="40" w:after="80"/>
              <w:jc w:val="center"/>
            </w:pPr>
            <w:r>
              <w:rPr>
                <w:color w:val="8B6914"/>
                <w:sz w:val="20"/>
                <w:szCs w:val="20"/>
              </w:rPr>
              <w:t>— The Peace Prayer</w:t>
            </w:r>
          </w:p>
        </w:tc>
      </w:tr>
    </w:tbl>
    <w:p w14:paraId="788A46FA" w14:textId="77777777" w:rsidR="007F5208" w:rsidRDefault="00000000">
      <w:r>
        <w:br w:type="page"/>
      </w:r>
    </w:p>
    <w:p w14:paraId="6BD1CFE4" w14:textId="77777777" w:rsidR="007F5208" w:rsidRDefault="00000000">
      <w:pPr>
        <w:pStyle w:val="Heading1"/>
      </w:pPr>
      <w:r>
        <w:lastRenderedPageBreak/>
        <w:t>Contents</w:t>
      </w:r>
    </w:p>
    <w:p w14:paraId="6B214D65" w14:textId="77777777" w:rsidR="007F5208" w:rsidRDefault="00000000">
      <w:pPr>
        <w:spacing w:before="80" w:after="80"/>
      </w:pPr>
      <w:r>
        <w:t>PASTOR INTRODUCTION: The Arc of the Book . . . . . . . . . . . . . . . . . 3</w:t>
      </w:r>
    </w:p>
    <w:p w14:paraId="77A3075C" w14:textId="6D2B501C" w:rsidR="007F5208" w:rsidRDefault="00000000">
      <w:pPr>
        <w:spacing w:before="80" w:after="80"/>
      </w:pPr>
      <w:r>
        <w:t>10-PAGE PREACHING GUIDE . . . . . . . . . . . . . . . . . . . . . . . . . . . . . .</w:t>
      </w:r>
      <w:r w:rsidR="008A3FDD">
        <w:t xml:space="preserve"> .  </w:t>
      </w:r>
      <w:r>
        <w:t>5</w:t>
      </w:r>
    </w:p>
    <w:p w14:paraId="445E5560" w14:textId="7E42C9BF" w:rsidR="007F5208" w:rsidRDefault="00000000">
      <w:pPr>
        <w:spacing w:before="80" w:after="80"/>
      </w:pPr>
      <w:r>
        <w:t>SERMON 1: Represent Jesus Well (Chapters 1-2) . . . . . . . . . . . . . . 15</w:t>
      </w:r>
    </w:p>
    <w:p w14:paraId="71FE0E93" w14:textId="77777777" w:rsidR="007F5208" w:rsidRDefault="00000000">
      <w:pPr>
        <w:spacing w:before="80" w:after="80"/>
      </w:pPr>
      <w:r>
        <w:t>SERMON 2: Spread Love &amp; Extend Forgiveness (Chapters 3-4) . . . 25</w:t>
      </w:r>
    </w:p>
    <w:p w14:paraId="3A822147" w14:textId="6342AB1B" w:rsidR="007F5208" w:rsidRDefault="00000000">
      <w:pPr>
        <w:spacing w:before="80" w:after="80"/>
      </w:pPr>
      <w:r>
        <w:t xml:space="preserve">SERMON 3: Inspire Faith, Cultivate Hope, Shine Light (Ch. 5-7) . . </w:t>
      </w:r>
      <w:r w:rsidR="008A3FDD">
        <w:t>.</w:t>
      </w:r>
      <w:r>
        <w:t>35</w:t>
      </w:r>
    </w:p>
    <w:p w14:paraId="2D436EA5" w14:textId="4797407C" w:rsidR="007F5208" w:rsidRDefault="00000000">
      <w:pPr>
        <w:spacing w:before="80" w:after="80"/>
      </w:pPr>
      <w:r>
        <w:t>SERMON 4: Bring Joy &amp; Seek to Comfort (Chapters 8-9) . . . . . . . . 45</w:t>
      </w:r>
    </w:p>
    <w:p w14:paraId="0EF87F38" w14:textId="1A071143" w:rsidR="007F5208" w:rsidRDefault="00000000">
      <w:pPr>
        <w:spacing w:before="80" w:after="80"/>
      </w:pPr>
      <w:r>
        <w:t>SERMON 5: Try to Understand &amp; Purpose to Love (Ch. 10-11) . . . 55</w:t>
      </w:r>
    </w:p>
    <w:p w14:paraId="6E35418F" w14:textId="77777777" w:rsidR="007F5208" w:rsidRDefault="00000000">
      <w:pPr>
        <w:spacing w:before="80" w:after="80"/>
      </w:pPr>
      <w:r>
        <w:t>SERMON 6: Give, Pardon &amp; Flourish (Chapters 12-14) . . . . . . . . . . 65</w:t>
      </w:r>
    </w:p>
    <w:p w14:paraId="0C211053" w14:textId="77777777" w:rsidR="007F5208" w:rsidRDefault="00000000">
      <w:pPr>
        <w:spacing w:before="80" w:after="80"/>
      </w:pPr>
      <w:r>
        <w:t>SMALL GROUP LEADER GUIDES (6 Sessions) . . . . . . . . . . . . . . . . . . 75</w:t>
      </w:r>
    </w:p>
    <w:p w14:paraId="6B7BFFEA" w14:textId="7608347B" w:rsidR="007F5208" w:rsidRDefault="00000000">
      <w:pPr>
        <w:spacing w:before="80" w:after="80"/>
      </w:pPr>
      <w:r>
        <w:t>SERMON SLIDES GUIDE . . . . . . . . . . . . . . . . . . . . . . . . . . . . . . . . .</w:t>
      </w:r>
      <w:r w:rsidR="008A3FDD">
        <w:t xml:space="preserve"> . . </w:t>
      </w:r>
      <w:r>
        <w:t>95</w:t>
      </w:r>
    </w:p>
    <w:p w14:paraId="0F15A3F4" w14:textId="77777777" w:rsidR="007F5208" w:rsidRDefault="00000000">
      <w:r>
        <w:br w:type="page"/>
      </w:r>
    </w:p>
    <w:p w14:paraId="4C3F8981" w14:textId="77777777" w:rsidR="007F5208" w:rsidRDefault="00000000">
      <w:pPr>
        <w:pStyle w:val="Heading1"/>
      </w:pPr>
      <w:r>
        <w:lastRenderedPageBreak/>
        <w:t>Pastor Introduction</w:t>
      </w:r>
    </w:p>
    <w:p w14:paraId="3C8AE6BE" w14:textId="77777777" w:rsidR="007F5208" w:rsidRDefault="00000000">
      <w:pPr>
        <w:pStyle w:val="Heading2"/>
      </w:pPr>
      <w:r>
        <w:t>The Arc of the Book: A Letter to Preaching Pastors</w:t>
      </w:r>
    </w:p>
    <w:p w14:paraId="37C2C870" w14:textId="77777777" w:rsidR="007F5208" w:rsidRDefault="00000000">
      <w:pPr>
        <w:spacing w:before="80" w:after="80"/>
      </w:pPr>
      <w:r>
        <w:t>Dear Pastor,</w:t>
      </w:r>
    </w:p>
    <w:p w14:paraId="46903A1E" w14:textId="77777777" w:rsidR="007F5208" w:rsidRDefault="00000000">
      <w:pPr>
        <w:spacing w:before="80" w:after="80"/>
      </w:pPr>
      <w:r>
        <w:t>The world has a perception problem with Jesus followers.</w:t>
      </w:r>
    </w:p>
    <w:p w14:paraId="26126B0A" w14:textId="77777777" w:rsidR="007F5208" w:rsidRDefault="00000000">
      <w:pPr>
        <w:spacing w:before="80" w:after="80"/>
      </w:pPr>
      <w:r>
        <w:t>Barna Group research reveals that while 80% of American adults are confident Jesus existed and 42% of spiritual skeptics view him favorably, nearly half of U.S. adults have had experiences that led them to deconstruct their childhood faith. Forty-eight percent of Gen Z report disillusionment with the church. The question isn't whether people find Jesus compelling—they do. The question is whether they find his followers compelling.</w:t>
      </w:r>
    </w:p>
    <w:p w14:paraId="2BA125D1" w14:textId="77777777" w:rsidR="007F5208" w:rsidRDefault="00000000">
      <w:pPr>
        <w:spacing w:before="80" w:after="80"/>
      </w:pPr>
      <w:r>
        <w:t xml:space="preserve">Mark </w:t>
      </w:r>
      <w:proofErr w:type="spellStart"/>
      <w:r>
        <w:t>DeYmaz’s</w:t>
      </w:r>
      <w:proofErr w:type="spellEnd"/>
      <w:r>
        <w:t xml:space="preserve"> </w:t>
      </w:r>
      <w:r w:rsidRPr="00AC3327">
        <w:rPr>
          <w:b/>
          <w:bCs/>
          <w:i/>
          <w:iCs/>
        </w:rPr>
        <w:t>Make Me an Instrument of Your Peace</w:t>
      </w:r>
      <w:r>
        <w:t xml:space="preserve"> confronts this gap with pastoral honesty and theological depth. Drawing on the 800-year-old Peace Prayer of St. Francis—“Lord, make me an instrument of your peace”—he invites readers into a transformative journey toward becoming more like Jesus in a divided, disillusioned age.</w:t>
      </w:r>
    </w:p>
    <w:p w14:paraId="60348BD4" w14:textId="77777777" w:rsidR="007F5208" w:rsidRDefault="007F5208">
      <w:pPr>
        <w:pBdr>
          <w:bottom w:val="single" w:sz="4" w:space="0" w:color="8B6914"/>
        </w:pBdr>
        <w:spacing w:before="200" w:after="200"/>
      </w:pPr>
    </w:p>
    <w:p w14:paraId="5AE53A1A" w14:textId="77777777" w:rsidR="007F5208" w:rsidRDefault="00000000">
      <w:pPr>
        <w:spacing w:before="200" w:after="80"/>
      </w:pPr>
      <w:r>
        <w:rPr>
          <w:b/>
          <w:bCs/>
          <w:color w:val="8B6914"/>
          <w:sz w:val="24"/>
          <w:szCs w:val="24"/>
        </w:rPr>
        <w:t>The Four-Part Arc</w:t>
      </w:r>
    </w:p>
    <w:p w14:paraId="26F2DB7A" w14:textId="77777777" w:rsidR="007F5208" w:rsidRDefault="00000000">
      <w:pPr>
        <w:spacing w:before="80" w:after="80"/>
      </w:pPr>
      <w:r>
        <w:t>The book moves in a deliberate four-part progression that mirrors spiritual formation:</w:t>
      </w:r>
    </w:p>
    <w:p w14:paraId="4DDA9D9A" w14:textId="77777777" w:rsidR="007F5208" w:rsidRDefault="00000000" w:rsidP="00AC3327">
      <w:pPr>
        <w:pStyle w:val="ListParagraph"/>
        <w:numPr>
          <w:ilvl w:val="0"/>
          <w:numId w:val="9"/>
        </w:numPr>
        <w:spacing w:before="80" w:after="40"/>
      </w:pPr>
      <w:r w:rsidRPr="00AC3327">
        <w:rPr>
          <w:b/>
          <w:bCs/>
          <w:color w:val="1A2F5A"/>
        </w:rPr>
        <w:t>Part 1: Anointed with Christ (Chapters 1-2)</w:t>
      </w:r>
    </w:p>
    <w:p w14:paraId="56DD0552" w14:textId="77777777" w:rsidR="007F5208" w:rsidRDefault="00000000" w:rsidP="00AC3327">
      <w:pPr>
        <w:pStyle w:val="ListParagraph"/>
        <w:spacing w:before="80" w:after="80"/>
        <w:ind w:left="720"/>
      </w:pPr>
      <w:r>
        <w:t xml:space="preserve">The foundation: who Christ is and who we are called to be as people identified with him. Before we can spread peace, we must understand what it means to be </w:t>
      </w:r>
      <w:proofErr w:type="gramStart"/>
      <w:r>
        <w:t>anointed—people</w:t>
      </w:r>
      <w:proofErr w:type="gramEnd"/>
      <w:r>
        <w:t xml:space="preserve"> who carry the Spirit and represent Jesus well to a watching world.</w:t>
      </w:r>
    </w:p>
    <w:p w14:paraId="7821F599" w14:textId="77777777" w:rsidR="007F5208" w:rsidRDefault="00000000" w:rsidP="00AC3327">
      <w:pPr>
        <w:pStyle w:val="ListParagraph"/>
        <w:numPr>
          <w:ilvl w:val="0"/>
          <w:numId w:val="9"/>
        </w:numPr>
        <w:spacing w:before="80" w:after="40"/>
      </w:pPr>
      <w:r w:rsidRPr="00AC3327">
        <w:rPr>
          <w:b/>
          <w:bCs/>
          <w:color w:val="1A2F5A"/>
        </w:rPr>
        <w:t>Part 2: Empowered by Christ (Chapters 3-8)</w:t>
      </w:r>
    </w:p>
    <w:p w14:paraId="49D7F47B" w14:textId="77777777" w:rsidR="007F5208" w:rsidRDefault="00000000" w:rsidP="00AC3327">
      <w:pPr>
        <w:pStyle w:val="ListParagraph"/>
        <w:spacing w:before="80" w:after="80"/>
        <w:ind w:left="720"/>
      </w:pPr>
      <w:r>
        <w:t>The action: six directives drawn from the Peace Prayer’s first stanza—spread love, extend forgiveness, inspire faith, cultivate hope, shine light, bring joy. Each chapter connects a line of the prayer to a practical, Spirit-empowered response to the brokenness around us.</w:t>
      </w:r>
    </w:p>
    <w:p w14:paraId="7CCADCEF" w14:textId="77777777" w:rsidR="007F5208" w:rsidRDefault="00000000" w:rsidP="00AC3327">
      <w:pPr>
        <w:pStyle w:val="ListParagraph"/>
        <w:numPr>
          <w:ilvl w:val="0"/>
          <w:numId w:val="9"/>
        </w:numPr>
        <w:spacing w:before="80" w:after="40"/>
      </w:pPr>
      <w:r w:rsidRPr="00AC3327">
        <w:rPr>
          <w:b/>
          <w:bCs/>
          <w:color w:val="1A2F5A"/>
        </w:rPr>
        <w:t>Part 3: Engaged for Christ (Chapters 9-11)</w:t>
      </w:r>
    </w:p>
    <w:p w14:paraId="0D8ABD41" w14:textId="77777777" w:rsidR="007F5208" w:rsidRDefault="00000000" w:rsidP="00AC3327">
      <w:pPr>
        <w:pStyle w:val="ListParagraph"/>
        <w:spacing w:before="80" w:after="80"/>
        <w:ind w:left="720"/>
      </w:pPr>
      <w:r>
        <w:t>The posture: seek to comfort, try to understand, purpose to love. This section moves from action to orientation—the interior disposition of a peacemaker who has learned to seek others’ good above their own.</w:t>
      </w:r>
    </w:p>
    <w:p w14:paraId="1E8B26FB" w14:textId="77777777" w:rsidR="007F5208" w:rsidRDefault="00000000" w:rsidP="00AC3327">
      <w:pPr>
        <w:pStyle w:val="ListParagraph"/>
        <w:numPr>
          <w:ilvl w:val="0"/>
          <w:numId w:val="9"/>
        </w:numPr>
        <w:spacing w:before="80" w:after="40"/>
      </w:pPr>
      <w:r w:rsidRPr="00AC3327">
        <w:rPr>
          <w:b/>
          <w:bCs/>
          <w:color w:val="1A2F5A"/>
        </w:rPr>
        <w:t>Part 4: Blessed in Christ (Chapters 12-14)</w:t>
      </w:r>
    </w:p>
    <w:p w14:paraId="5B631FC8" w14:textId="77777777" w:rsidR="007F5208" w:rsidRDefault="00000000" w:rsidP="00AC3327">
      <w:pPr>
        <w:pStyle w:val="ListParagraph"/>
        <w:spacing w:before="80" w:after="80"/>
        <w:ind w:left="720"/>
      </w:pPr>
      <w:r>
        <w:t>The paradox: give, pardon, flourish. The Peace Prayer closes with one of the most counterintuitive truths in Scripture—“it is in giving that we receive.” The final chapters explore the theology of self-giving love and its promise of eternal flourishing.</w:t>
      </w:r>
    </w:p>
    <w:p w14:paraId="04C72921" w14:textId="77777777" w:rsidR="007F5208" w:rsidRDefault="007F5208">
      <w:pPr>
        <w:pBdr>
          <w:bottom w:val="single" w:sz="4" w:space="0" w:color="8B6914"/>
        </w:pBdr>
        <w:spacing w:before="200" w:after="200"/>
      </w:pPr>
    </w:p>
    <w:p w14:paraId="678198EC" w14:textId="77777777" w:rsidR="007F5208" w:rsidRDefault="00000000">
      <w:pPr>
        <w:spacing w:before="200" w:after="80"/>
      </w:pPr>
      <w:r>
        <w:rPr>
          <w:b/>
          <w:bCs/>
          <w:color w:val="8B6914"/>
          <w:sz w:val="24"/>
          <w:szCs w:val="24"/>
        </w:rPr>
        <w:t>Why This Series, Why Now</w:t>
      </w:r>
    </w:p>
    <w:p w14:paraId="71D48FF1" w14:textId="4F7E5BE9" w:rsidR="007F5208" w:rsidRDefault="00000000">
      <w:pPr>
        <w:spacing w:before="80" w:after="80"/>
      </w:pPr>
      <w:r>
        <w:t>Your congregation is living through a season of cultural fragmentation. Political divisions, racial tensions, church scandals, and generational disillusionment have created profound spiritual hunger</w:t>
      </w:r>
      <w:r w:rsidR="00AC3327">
        <w:t xml:space="preserve"> as well as</w:t>
      </w:r>
      <w:r>
        <w:t xml:space="preserve"> profound skepticism. People in your </w:t>
      </w:r>
      <w:r w:rsidR="00AC3327">
        <w:t>congregation</w:t>
      </w:r>
      <w:r>
        <w:t xml:space="preserve"> are asking: </w:t>
      </w:r>
      <w:r w:rsidR="00AC3327" w:rsidRPr="00AC3327">
        <w:rPr>
          <w:i/>
          <w:iCs/>
        </w:rPr>
        <w:t>What difference can I make?</w:t>
      </w:r>
    </w:p>
    <w:p w14:paraId="02A2F436" w14:textId="77777777" w:rsidR="007F5208" w:rsidRDefault="00000000">
      <w:pPr>
        <w:spacing w:before="80" w:after="80"/>
      </w:pPr>
      <w:r>
        <w:lastRenderedPageBreak/>
        <w:t xml:space="preserve">This series doesn’t simply call people to “be nicer.” It grounds peacemaking in the anointing of Christ (Luke 4, Isaiah 61), the theology of </w:t>
      </w:r>
      <w:proofErr w:type="spellStart"/>
      <w:r>
        <w:t>agapē</w:t>
      </w:r>
      <w:proofErr w:type="spellEnd"/>
      <w:r>
        <w:t xml:space="preserve"> love, and the power of the Holy Spirit. It is simultaneously evangelical and prophetic, personal and communal, theologically rich and practically actionable.</w:t>
      </w:r>
    </w:p>
    <w:p w14:paraId="407F5F35" w14:textId="097BB60E" w:rsidR="007F5208" w:rsidRDefault="00000000">
      <w:pPr>
        <w:spacing w:before="80" w:after="80"/>
      </w:pPr>
      <w:r>
        <w:t xml:space="preserve">DeYmaz writes from </w:t>
      </w:r>
      <w:r w:rsidR="00AC3327">
        <w:t>43 years of full-time ministry and 2</w:t>
      </w:r>
      <w:r>
        <w:t xml:space="preserve">5 years of </w:t>
      </w:r>
      <w:r w:rsidR="00AC3327">
        <w:t xml:space="preserve">senior </w:t>
      </w:r>
      <w:r>
        <w:t xml:space="preserve">pastoral </w:t>
      </w:r>
      <w:r w:rsidR="00AC3327">
        <w:t>leadership having planted</w:t>
      </w:r>
      <w:r>
        <w:t xml:space="preserve"> Mosaic Church of Central Arkansas</w:t>
      </w:r>
      <w:r w:rsidR="00AC3327">
        <w:t xml:space="preserve">, widely recognized as </w:t>
      </w:r>
      <w:r>
        <w:t xml:space="preserve">one of the most authentically multiethnic and economically diverse congregations in America. His stories are honest, his theology is careful, and his </w:t>
      </w:r>
      <w:r w:rsidR="00AC3327">
        <w:t>practical wisdom</w:t>
      </w:r>
      <w:r>
        <w:t xml:space="preserve"> is compelling.</w:t>
      </w:r>
    </w:p>
    <w:p w14:paraId="717458CF" w14:textId="77777777" w:rsidR="007F5208" w:rsidRDefault="00000000">
      <w:pPr>
        <w:spacing w:before="200" w:after="80"/>
      </w:pPr>
      <w:r>
        <w:rPr>
          <w:b/>
          <w:bCs/>
          <w:color w:val="8B6914"/>
          <w:sz w:val="24"/>
          <w:szCs w:val="24"/>
        </w:rPr>
        <w:t>A Note on Bulk Purchases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667E6EAF"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6EB88918" w14:textId="779B03C8" w:rsidR="00B66CA4" w:rsidRPr="00B66CA4" w:rsidRDefault="00B66CA4" w:rsidP="00B66CA4">
            <w:pPr>
              <w:pStyle w:val="NormalWeb"/>
              <w:rPr>
                <w:rFonts w:ascii="Calibri" w:hAnsi="Calibri" w:cs="Calibri"/>
                <w:sz w:val="22"/>
                <w:szCs w:val="22"/>
              </w:rPr>
            </w:pPr>
            <w:r w:rsidRPr="00B66CA4">
              <w:rPr>
                <w:rStyle w:val="Strong"/>
                <w:rFonts w:ascii="Calibri" w:hAnsi="Calibri" w:cs="Calibri"/>
              </w:rPr>
              <w:t>Recommended Congregational Engagement Plan</w:t>
            </w:r>
            <w:r w:rsidRPr="00B66CA4">
              <w:rPr>
                <w:rStyle w:val="Strong"/>
                <w:rFonts w:ascii="Calibri" w:hAnsi="Calibri" w:cs="Calibri"/>
                <w:sz w:val="22"/>
                <w:szCs w:val="22"/>
              </w:rPr>
              <w:br/>
            </w:r>
            <w:r w:rsidRPr="00B66CA4">
              <w:rPr>
                <w:rStyle w:val="Strong"/>
                <w:sz w:val="22"/>
                <w:szCs w:val="22"/>
              </w:rPr>
              <w:br/>
            </w:r>
            <w:r w:rsidRPr="00B66CA4">
              <w:rPr>
                <w:rFonts w:ascii="Calibri" w:hAnsi="Calibri" w:cs="Calibri"/>
                <w:sz w:val="22"/>
                <w:szCs w:val="22"/>
              </w:rPr>
              <w:t>Consider purchasing books for your entire congregation and structuring your engagement as follows:</w:t>
            </w:r>
          </w:p>
          <w:p w14:paraId="3870474B" w14:textId="77777777" w:rsidR="00B66CA4" w:rsidRPr="00B66CA4" w:rsidRDefault="00B66CA4" w:rsidP="00B66CA4">
            <w:pPr>
              <w:numPr>
                <w:ilvl w:val="0"/>
                <w:numId w:val="11"/>
              </w:numPr>
              <w:spacing w:before="100" w:beforeAutospacing="1" w:after="100" w:afterAutospacing="1"/>
            </w:pPr>
            <w:r w:rsidRPr="00B66CA4">
              <w:t>On Sunday mornings, as a 6-week sermon series following the arc of the book</w:t>
            </w:r>
          </w:p>
          <w:p w14:paraId="466BDF8A" w14:textId="77777777" w:rsidR="00B66CA4" w:rsidRPr="00B66CA4" w:rsidRDefault="00B66CA4" w:rsidP="00B66CA4">
            <w:pPr>
              <w:numPr>
                <w:ilvl w:val="0"/>
                <w:numId w:val="11"/>
              </w:numPr>
              <w:spacing w:before="100" w:beforeAutospacing="1" w:after="100" w:afterAutospacing="1"/>
            </w:pPr>
            <w:r w:rsidRPr="00B66CA4">
              <w:t>As curriculum for your Small Groups or Sunday School classes</w:t>
            </w:r>
          </w:p>
          <w:p w14:paraId="336B7C10" w14:textId="77777777" w:rsidR="00B66CA4" w:rsidRPr="00B66CA4" w:rsidRDefault="00B66CA4" w:rsidP="00B66CA4">
            <w:pPr>
              <w:numPr>
                <w:ilvl w:val="0"/>
                <w:numId w:val="11"/>
              </w:numPr>
              <w:spacing w:before="100" w:beforeAutospacing="1" w:after="100" w:afterAutospacing="1"/>
            </w:pPr>
            <w:r w:rsidRPr="00B66CA4">
              <w:t>For a church-wide Friday-Saturday in-house formation retreat</w:t>
            </w:r>
          </w:p>
          <w:p w14:paraId="3D833DDD" w14:textId="77777777" w:rsidR="00B66CA4" w:rsidRPr="00B66CA4" w:rsidRDefault="00B66CA4" w:rsidP="00B66CA4">
            <w:pPr>
              <w:numPr>
                <w:ilvl w:val="0"/>
                <w:numId w:val="11"/>
              </w:numPr>
              <w:spacing w:before="100" w:beforeAutospacing="1" w:after="100" w:afterAutospacing="1"/>
            </w:pPr>
            <w:r w:rsidRPr="00B66CA4">
              <w:t>As a devotional, encouraging congregants to read 2-3 chapters per week alongside the sermon series</w:t>
            </w:r>
          </w:p>
          <w:p w14:paraId="05569AD4" w14:textId="13D639E0" w:rsidR="007F5208" w:rsidRDefault="00B66CA4" w:rsidP="00B66CA4">
            <w:pPr>
              <w:pStyle w:val="NormalWeb"/>
            </w:pPr>
            <w:r w:rsidRPr="00B66CA4">
              <w:rPr>
                <w:rFonts w:ascii="Calibri" w:hAnsi="Calibri" w:cs="Calibri"/>
                <w:sz w:val="22"/>
                <w:szCs w:val="22"/>
              </w:rPr>
              <w:t xml:space="preserve">For discounts </w:t>
            </w:r>
            <w:r>
              <w:rPr>
                <w:rFonts w:ascii="Calibri" w:hAnsi="Calibri" w:cs="Calibri"/>
                <w:sz w:val="22"/>
                <w:szCs w:val="22"/>
              </w:rPr>
              <w:t xml:space="preserve">of </w:t>
            </w:r>
            <w:r w:rsidRPr="00B66CA4">
              <w:rPr>
                <w:rFonts w:ascii="Calibri" w:hAnsi="Calibri" w:cs="Calibri"/>
                <w:sz w:val="22"/>
                <w:szCs w:val="22"/>
              </w:rPr>
              <w:t>30-45%</w:t>
            </w:r>
            <w:r>
              <w:rPr>
                <w:rFonts w:ascii="Calibri" w:hAnsi="Calibri" w:cs="Calibri"/>
                <w:sz w:val="22"/>
                <w:szCs w:val="22"/>
              </w:rPr>
              <w:t xml:space="preserve"> on bulk purchases</w:t>
            </w:r>
            <w:r w:rsidRPr="00B66CA4">
              <w:rPr>
                <w:rFonts w:ascii="Calibri" w:hAnsi="Calibri" w:cs="Calibri"/>
                <w:sz w:val="22"/>
                <w:szCs w:val="22"/>
              </w:rPr>
              <w:t xml:space="preserve">, email </w:t>
            </w:r>
            <w:hyperlink r:id="rId5" w:history="1">
              <w:r w:rsidRPr="00B66CA4">
                <w:rPr>
                  <w:rStyle w:val="Hyperlink"/>
                  <w:rFonts w:ascii="Calibri" w:hAnsi="Calibri" w:cs="Calibri"/>
                  <w:sz w:val="22"/>
                  <w:szCs w:val="22"/>
                </w:rPr>
                <w:t>Tyndale House Publishers</w:t>
              </w:r>
            </w:hyperlink>
            <w:r w:rsidRPr="00B66CA4">
              <w:rPr>
                <w:rFonts w:ascii="Calibri" w:hAnsi="Calibri" w:cs="Calibri"/>
                <w:sz w:val="22"/>
                <w:szCs w:val="22"/>
              </w:rPr>
              <w:t xml:space="preserve"> or call 1-855-277-9400.</w:t>
            </w:r>
          </w:p>
        </w:tc>
      </w:tr>
    </w:tbl>
    <w:p w14:paraId="1B692E35" w14:textId="77777777" w:rsidR="007F5208" w:rsidRDefault="00000000">
      <w:r>
        <w:br w:type="page"/>
      </w:r>
    </w:p>
    <w:p w14:paraId="2D1E59AF" w14:textId="77777777" w:rsidR="007F5208" w:rsidRDefault="00000000">
      <w:pPr>
        <w:pStyle w:val="Heading1"/>
      </w:pPr>
      <w:r>
        <w:lastRenderedPageBreak/>
        <w:t>10-Page Preaching Guide</w:t>
      </w:r>
    </w:p>
    <w:p w14:paraId="00634B6C" w14:textId="77777777" w:rsidR="007F5208" w:rsidRDefault="00000000">
      <w:pPr>
        <w:pStyle w:val="Heading2"/>
      </w:pPr>
      <w:r>
        <w:t>How to Preach Through Make Me an Instrument of Your Peace</w:t>
      </w:r>
    </w:p>
    <w:p w14:paraId="7C510E3A" w14:textId="77777777" w:rsidR="007F5208" w:rsidRDefault="00000000">
      <w:pPr>
        <w:spacing w:before="80" w:after="80"/>
      </w:pPr>
      <w:r>
        <w:t xml:space="preserve">This guide is designed to help you prepare, structure, and deliver a transformative 6-week sermon series based on Mark </w:t>
      </w:r>
      <w:proofErr w:type="spellStart"/>
      <w:r>
        <w:t>DeYmaz’s</w:t>
      </w:r>
      <w:proofErr w:type="spellEnd"/>
      <w:r>
        <w:t xml:space="preserve"> Make Me an Instrument of Your Peace. Read it before you begin your preparation and refer back to it throughout the series.</w:t>
      </w:r>
    </w:p>
    <w:p w14:paraId="4C9BB66A" w14:textId="77777777" w:rsidR="007F5208" w:rsidRDefault="00000000">
      <w:pPr>
        <w:spacing w:before="200" w:after="80"/>
      </w:pPr>
      <w:r>
        <w:rPr>
          <w:b/>
          <w:bCs/>
          <w:color w:val="8B6914"/>
          <w:sz w:val="24"/>
          <w:szCs w:val="24"/>
        </w:rPr>
        <w:t>Section 1: The Theological Heart of This Series</w:t>
      </w:r>
    </w:p>
    <w:p w14:paraId="0CB1E597" w14:textId="77777777" w:rsidR="007F5208" w:rsidRDefault="00000000">
      <w:pPr>
        <w:spacing w:before="80" w:after="80"/>
      </w:pPr>
      <w:r>
        <w:t>Before you preach a single sermon, you must internalize one core conviction: peacemaking is not a social program—it is a Christological imperative rooted in the anointing of the Holy Spirit.</w:t>
      </w:r>
    </w:p>
    <w:p w14:paraId="1FC1869B" w14:textId="77777777" w:rsidR="007F5208" w:rsidRDefault="00000000">
      <w:pPr>
        <w:spacing w:before="80" w:after="80"/>
      </w:pPr>
      <w:r>
        <w:t>DeYmaz anchors the entire book in Luke 4:16-21, where Jesus reads from Isaiah 61 and declares: “Today this scripture is fulfilled in your hearing.” The word Christ (</w:t>
      </w:r>
      <w:proofErr w:type="spellStart"/>
      <w:r>
        <w:t>Χριστός</w:t>
      </w:r>
      <w:proofErr w:type="spellEnd"/>
      <w:r>
        <w:t>, Christos) means “anointed one,” and Isaiah 61 describes what that anointing looks like in practice: good news to the poor, healing to the brokenhearted, freedom for the captive.</w:t>
      </w:r>
    </w:p>
    <w:p w14:paraId="5E55BD5A" w14:textId="77777777" w:rsidR="007F5208" w:rsidRDefault="00000000">
      <w:pPr>
        <w:spacing w:before="80" w:after="80"/>
      </w:pPr>
      <w:r>
        <w:t>The Peace Prayer of St. Francis is, in essence, a practical application of Isaiah 61 for ordinary believers. Each line of the prayer—“where there is hatred, let me sow love”—is a Spirit-empowered participation in the mission of the Anointed One.</w:t>
      </w:r>
    </w:p>
    <w:p w14:paraId="1A4E05C2" w14:textId="77777777" w:rsidR="007F5208" w:rsidRDefault="00000000">
      <w:pPr>
        <w:pBdr>
          <w:left w:val="thick" w:sz="12" w:space="0" w:color="8B6914"/>
        </w:pBdr>
        <w:spacing w:before="120" w:after="120"/>
        <w:ind w:left="720" w:right="720"/>
      </w:pPr>
      <w:r>
        <w:rPr>
          <w:rFonts w:ascii="Georgia" w:eastAsia="Georgia" w:hAnsi="Georgia" w:cs="Georgia"/>
          <w:color w:val="555555"/>
        </w:rPr>
        <w:t>The word Christ...identifies Jesus as the one anointed by the Spirit to usher in a new chapter in the history of God’s people. An age in which love, grace, and mercy would bring both closure and fulfillment to an era marked by law, condemnation, and judgment. — DeYmaz</w:t>
      </w:r>
    </w:p>
    <w:p w14:paraId="3E3F91B5" w14:textId="77777777" w:rsidR="007F5208" w:rsidRDefault="00000000">
      <w:pPr>
        <w:spacing w:before="80" w:after="80"/>
      </w:pPr>
      <w:r>
        <w:t>As you preach, keep calling your congregation back to this foundation: we become peacemakers not by trying harder but by identifying more deeply with Christ and walking in his anointing.</w:t>
      </w:r>
    </w:p>
    <w:p w14:paraId="27C5A95E" w14:textId="77777777" w:rsidR="007F5208" w:rsidRDefault="00000000">
      <w:pPr>
        <w:spacing w:before="200" w:after="80"/>
      </w:pPr>
      <w:r>
        <w:rPr>
          <w:b/>
          <w:bCs/>
          <w:color w:val="8B6914"/>
          <w:sz w:val="24"/>
          <w:szCs w:val="24"/>
        </w:rPr>
        <w:t>Section 2: Understanding Your Audience’s Starting Point</w:t>
      </w:r>
    </w:p>
    <w:p w14:paraId="64FF421B" w14:textId="77777777" w:rsidR="007F5208" w:rsidRDefault="00000000">
      <w:pPr>
        <w:spacing w:before="80" w:after="80"/>
      </w:pPr>
      <w:r>
        <w:t>Before you deliver your first sermon, prayerfully consider where your congregation is on three axes: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F5208" w14:paraId="0D239BC8" w14:textId="77777777">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200" w:type="dxa"/>
            </w:tcMar>
          </w:tcPr>
          <w:p w14:paraId="2F97E02C" w14:textId="77777777" w:rsidR="007F5208" w:rsidRDefault="00000000">
            <w:pPr>
              <w:spacing w:before="60" w:after="40"/>
            </w:pPr>
            <w:r>
              <w:rPr>
                <w:b/>
                <w:bCs/>
                <w:color w:val="1A2F5A"/>
              </w:rPr>
              <w:t>The Divided</w:t>
            </w:r>
          </w:p>
          <w:p w14:paraId="707FD412" w14:textId="77777777" w:rsidR="007F5208" w:rsidRDefault="00000000">
            <w:pPr>
              <w:spacing w:before="80" w:after="80"/>
            </w:pPr>
            <w:r>
              <w:t xml:space="preserve">Members who have strong political, racial, or theological opinions and struggle to see those with different views as fellow image-bearers. They need the theological grounding of Part 1 and the call to </w:t>
            </w:r>
            <w:proofErr w:type="spellStart"/>
            <w:r>
              <w:t>agapē</w:t>
            </w:r>
            <w:proofErr w:type="spellEnd"/>
            <w:r>
              <w:t xml:space="preserve"> love in Part 3.</w:t>
            </w:r>
          </w:p>
          <w:p w14:paraId="72F79971" w14:textId="77777777" w:rsidR="007F5208" w:rsidRDefault="00000000">
            <w:pPr>
              <w:spacing w:before="80" w:after="40"/>
            </w:pPr>
            <w:r>
              <w:rPr>
                <w:b/>
                <w:bCs/>
                <w:color w:val="1A2F5A"/>
              </w:rPr>
              <w:t>The Disillusioned</w:t>
            </w:r>
          </w:p>
          <w:p w14:paraId="1FC67B44" w14:textId="77777777" w:rsidR="007F5208" w:rsidRDefault="00000000">
            <w:pPr>
              <w:spacing w:before="80" w:after="80"/>
            </w:pPr>
            <w:r>
              <w:t xml:space="preserve">Members (especially younger ones) who have been hurt by the church or are questioning their faith. They need the authenticity of </w:t>
            </w:r>
            <w:proofErr w:type="spellStart"/>
            <w:r>
              <w:t>DeYmaz’s</w:t>
            </w:r>
            <w:proofErr w:type="spellEnd"/>
            <w:r>
              <w:t xml:space="preserve"> personal stories and the honesty of his cultural diagnosis in Chapter 1.</w:t>
            </w:r>
          </w:p>
        </w:tc>
        <w:tc>
          <w:tcPr>
            <w:tcW w:w="4680" w:type="dxa"/>
            <w:tcBorders>
              <w:top w:val="none" w:sz="0" w:space="0" w:color="FFFFFF"/>
              <w:left w:val="none" w:sz="0" w:space="0" w:color="FFFFFF"/>
              <w:bottom w:val="none" w:sz="0" w:space="0" w:color="FFFFFF"/>
              <w:right w:val="none" w:sz="0" w:space="0" w:color="FFFFFF"/>
            </w:tcBorders>
            <w:tcMar>
              <w:top w:w="80" w:type="dxa"/>
              <w:left w:w="200" w:type="dxa"/>
              <w:bottom w:w="80" w:type="dxa"/>
              <w:right w:w="120" w:type="dxa"/>
            </w:tcMar>
          </w:tcPr>
          <w:p w14:paraId="1C7392E2" w14:textId="77777777" w:rsidR="007F5208" w:rsidRDefault="00000000">
            <w:pPr>
              <w:spacing w:before="60" w:after="40"/>
            </w:pPr>
            <w:r>
              <w:rPr>
                <w:b/>
                <w:bCs/>
                <w:color w:val="1A2F5A"/>
              </w:rPr>
              <w:t>The Defeated</w:t>
            </w:r>
          </w:p>
          <w:p w14:paraId="18D69DE7" w14:textId="77777777" w:rsidR="007F5208" w:rsidRDefault="00000000">
            <w:pPr>
              <w:spacing w:before="80" w:after="80"/>
            </w:pPr>
            <w:r>
              <w:t>Members who want to make a difference but feel overwhelmed by cultural complexity. They need the practical, actionable chapters in Part 2 and the paradoxical promise of Part 4: “it is in giving that we receive.”</w:t>
            </w:r>
          </w:p>
          <w:p w14:paraId="7C746A6D" w14:textId="77777777" w:rsidR="007F5208" w:rsidRDefault="00000000">
            <w:pPr>
              <w:spacing w:before="80" w:after="40"/>
            </w:pPr>
            <w:r>
              <w:rPr>
                <w:b/>
                <w:bCs/>
                <w:color w:val="1A2F5A"/>
              </w:rPr>
              <w:t>The Determined</w:t>
            </w:r>
          </w:p>
          <w:p w14:paraId="1923CAB1" w14:textId="77777777" w:rsidR="007F5208" w:rsidRDefault="00000000">
            <w:pPr>
              <w:spacing w:before="80" w:after="80"/>
            </w:pPr>
            <w:r>
              <w:t xml:space="preserve">Members already committed to peacemaking but lacking a theological framework. They need the depth of </w:t>
            </w:r>
            <w:proofErr w:type="spellStart"/>
            <w:r>
              <w:t>DeYmaz’s</w:t>
            </w:r>
            <w:proofErr w:type="spellEnd"/>
            <w:r>
              <w:t xml:space="preserve"> biblical exegesis and the vision of instruments of peace who embody shar shalom—the Hebrew vision of total, comprehensive wellbeing.</w:t>
            </w:r>
          </w:p>
        </w:tc>
      </w:tr>
    </w:tbl>
    <w:p w14:paraId="51E9D924" w14:textId="77777777" w:rsidR="00AC3327" w:rsidRDefault="00AC3327">
      <w:pPr>
        <w:spacing w:before="200" w:after="80"/>
      </w:pPr>
    </w:p>
    <w:p w14:paraId="04B4FA73" w14:textId="77777777" w:rsidR="00AC3327" w:rsidRDefault="00AC3327">
      <w:r>
        <w:br w:type="page"/>
      </w:r>
    </w:p>
    <w:p w14:paraId="0D44C720" w14:textId="133C206F" w:rsidR="007F5208" w:rsidRDefault="00000000">
      <w:pPr>
        <w:spacing w:before="200" w:after="80"/>
      </w:pPr>
      <w:r>
        <w:rPr>
          <w:b/>
          <w:bCs/>
          <w:color w:val="8B6914"/>
          <w:sz w:val="24"/>
          <w:szCs w:val="24"/>
        </w:rPr>
        <w:lastRenderedPageBreak/>
        <w:t>Section 3: Series Architecture</w:t>
      </w:r>
    </w:p>
    <w:p w14:paraId="2297BE7D" w14:textId="77777777" w:rsidR="007F5208" w:rsidRDefault="00000000">
      <w:pPr>
        <w:spacing w:before="80" w:after="80"/>
      </w:pPr>
      <w:r>
        <w:t>The six sermons are structured to mirror the book’s four-part arc while also functioning as a standalone preaching unit. Here is the recommended sequence: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5FA39BC8"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32738D2A" w14:textId="77777777" w:rsidR="007F5208" w:rsidRDefault="00000000">
            <w:pPr>
              <w:spacing w:before="60" w:after="40"/>
            </w:pPr>
            <w:r>
              <w:rPr>
                <w:b/>
                <w:bCs/>
                <w:color w:val="1A2F5A"/>
              </w:rPr>
              <w:t>Week 1: Anointed &amp; Commissioned</w:t>
            </w:r>
          </w:p>
          <w:p w14:paraId="15FB503D" w14:textId="77777777" w:rsidR="007F5208" w:rsidRDefault="00000000">
            <w:pPr>
              <w:spacing w:before="80" w:after="80"/>
            </w:pPr>
            <w:r>
              <w:t>Chapters 1-2. The foundation: who Christ is, who we are, and why it matters now. Establish the theological anchor of Luke 4 and Isaiah 61.</w:t>
            </w:r>
          </w:p>
          <w:p w14:paraId="6541EEAD" w14:textId="34FE135D" w:rsidR="007F5208" w:rsidRDefault="00000000">
            <w:pPr>
              <w:spacing w:before="80" w:after="40"/>
            </w:pPr>
            <w:r>
              <w:rPr>
                <w:b/>
                <w:bCs/>
                <w:color w:val="1A2F5A"/>
              </w:rPr>
              <w:t>Week 2: Where</w:t>
            </w:r>
            <w:r w:rsidR="008A3FDD">
              <w:rPr>
                <w:b/>
                <w:bCs/>
                <w:color w:val="1A2F5A"/>
              </w:rPr>
              <w:t>ver</w:t>
            </w:r>
            <w:r>
              <w:rPr>
                <w:b/>
                <w:bCs/>
                <w:color w:val="1A2F5A"/>
              </w:rPr>
              <w:t xml:space="preserve"> Hatred</w:t>
            </w:r>
            <w:r w:rsidR="008A3FDD">
              <w:rPr>
                <w:b/>
                <w:bCs/>
                <w:color w:val="1A2F5A"/>
              </w:rPr>
              <w:t>, Love</w:t>
            </w:r>
          </w:p>
          <w:p w14:paraId="2D6E5DBB" w14:textId="77777777" w:rsidR="007F5208" w:rsidRDefault="00000000">
            <w:pPr>
              <w:spacing w:before="80" w:after="80"/>
            </w:pPr>
            <w:r>
              <w:t xml:space="preserve">Chapters 3-4. The first two directives of the Prayer: spread love, extend forgiveness. Theologically the richest section on </w:t>
            </w:r>
            <w:proofErr w:type="spellStart"/>
            <w:r>
              <w:t>agapē</w:t>
            </w:r>
            <w:proofErr w:type="spellEnd"/>
            <w:r>
              <w:t xml:space="preserve"> and </w:t>
            </w:r>
            <w:proofErr w:type="spellStart"/>
            <w:r>
              <w:t>aphiemi</w:t>
            </w:r>
            <w:proofErr w:type="spellEnd"/>
            <w:r>
              <w:t>.</w:t>
            </w:r>
          </w:p>
          <w:p w14:paraId="7E0EA493" w14:textId="77777777" w:rsidR="007F5208" w:rsidRDefault="00000000">
            <w:pPr>
              <w:spacing w:before="80" w:after="40"/>
            </w:pPr>
            <w:r>
              <w:rPr>
                <w:b/>
                <w:bCs/>
                <w:color w:val="1A2F5A"/>
              </w:rPr>
              <w:t>Week 3: Faith, Hope &amp; Light</w:t>
            </w:r>
          </w:p>
          <w:p w14:paraId="12CC8CD9" w14:textId="77777777" w:rsidR="007F5208" w:rsidRDefault="00000000">
            <w:pPr>
              <w:spacing w:before="80" w:after="80"/>
            </w:pPr>
            <w:r>
              <w:t>Chapters 5-7. Three middle directives: inspire faith, cultivate hope, shine light. This is the most evangelistic sermon of the series.</w:t>
            </w:r>
          </w:p>
          <w:p w14:paraId="4C44149B" w14:textId="77777777" w:rsidR="007F5208" w:rsidRDefault="00000000">
            <w:pPr>
              <w:spacing w:before="80" w:after="40"/>
            </w:pPr>
            <w:r>
              <w:rPr>
                <w:b/>
                <w:bCs/>
                <w:color w:val="1A2F5A"/>
              </w:rPr>
              <w:t>Week 4: Joy &amp; Comfort</w:t>
            </w:r>
          </w:p>
          <w:p w14:paraId="6AD76BDA" w14:textId="77777777" w:rsidR="007F5208" w:rsidRDefault="00000000">
            <w:pPr>
              <w:spacing w:before="80" w:after="80"/>
            </w:pPr>
            <w:r>
              <w:t>Chapters 8-9. Bring joy, seek to comfort. This is the most pastoral sermon—an invitation to lament honestly and serve sacrificially.</w:t>
            </w:r>
          </w:p>
          <w:p w14:paraId="65517976" w14:textId="77777777" w:rsidR="007F5208" w:rsidRDefault="00000000">
            <w:pPr>
              <w:spacing w:before="80" w:after="40"/>
            </w:pPr>
            <w:r>
              <w:rPr>
                <w:b/>
                <w:bCs/>
                <w:color w:val="1A2F5A"/>
              </w:rPr>
              <w:t>Week 5: The Posture of Peace</w:t>
            </w:r>
          </w:p>
          <w:p w14:paraId="01AD9A09" w14:textId="77777777" w:rsidR="007F5208" w:rsidRDefault="00000000">
            <w:pPr>
              <w:spacing w:before="80" w:after="80"/>
            </w:pPr>
            <w:r>
              <w:t xml:space="preserve">Chapters 10-11. Try to understand, purpose to love. The interior disposition required: curiosity over judgment, </w:t>
            </w:r>
            <w:proofErr w:type="spellStart"/>
            <w:r>
              <w:t>agapē</w:t>
            </w:r>
            <w:proofErr w:type="spellEnd"/>
            <w:r>
              <w:t xml:space="preserve"> over self-protection.</w:t>
            </w:r>
          </w:p>
          <w:p w14:paraId="7BFAE98A" w14:textId="77777777" w:rsidR="007F5208" w:rsidRDefault="00000000">
            <w:pPr>
              <w:spacing w:before="80" w:after="40"/>
            </w:pPr>
            <w:r>
              <w:rPr>
                <w:b/>
                <w:bCs/>
                <w:color w:val="1A2F5A"/>
              </w:rPr>
              <w:t>Week 6: The Paradox of Peace</w:t>
            </w:r>
          </w:p>
          <w:p w14:paraId="63DE3BA9" w14:textId="77777777" w:rsidR="007F5208" w:rsidRDefault="00000000">
            <w:pPr>
              <w:spacing w:before="80" w:after="80"/>
            </w:pPr>
            <w:r>
              <w:t>Chapters 12-14. Give, pardon, flourish. The counterintuitive conclusion: we receive by giving, we are pardoned by pardoning, we live by dying.</w:t>
            </w:r>
          </w:p>
        </w:tc>
      </w:tr>
    </w:tbl>
    <w:p w14:paraId="229C3C3F" w14:textId="77777777" w:rsidR="007F5208" w:rsidRDefault="00000000">
      <w:pPr>
        <w:spacing w:before="200" w:after="80"/>
      </w:pPr>
      <w:r>
        <w:rPr>
          <w:b/>
          <w:bCs/>
          <w:color w:val="8B6914"/>
          <w:sz w:val="24"/>
          <w:szCs w:val="24"/>
        </w:rPr>
        <w:t>Section 4: Homiletical Approach</w:t>
      </w:r>
    </w:p>
    <w:p w14:paraId="5EC008A3" w14:textId="77777777" w:rsidR="007F5208" w:rsidRDefault="00000000">
      <w:pPr>
        <w:spacing w:before="80" w:after="80"/>
      </w:pPr>
      <w:r>
        <w:t>This material calls for a preaching style that is simultaneously prophetic and pastoral—one that diagnoses cultural brokenness without shaming the congregation, and calls people to transformation without moralizing.</w:t>
      </w:r>
    </w:p>
    <w:p w14:paraId="0818478F" w14:textId="77777777" w:rsidR="007F5208" w:rsidRDefault="00000000">
      <w:pPr>
        <w:spacing w:before="80" w:after="80"/>
      </w:pPr>
      <w:r>
        <w:t>Four homiletical principles to carry throughout the series:</w:t>
      </w:r>
    </w:p>
    <w:p w14:paraId="267DF378" w14:textId="3232D322" w:rsidR="007F5208" w:rsidRDefault="00000000" w:rsidP="00AC3327">
      <w:pPr>
        <w:pStyle w:val="ListParagraph"/>
        <w:numPr>
          <w:ilvl w:val="0"/>
          <w:numId w:val="9"/>
        </w:numPr>
        <w:spacing w:before="80" w:after="40"/>
      </w:pPr>
      <w:r w:rsidRPr="00AC3327">
        <w:rPr>
          <w:b/>
          <w:bCs/>
          <w:color w:val="1A2F5A"/>
        </w:rPr>
        <w:t>Exegete Both the Text and the Culture</w:t>
      </w:r>
    </w:p>
    <w:p w14:paraId="48F2171D" w14:textId="77777777" w:rsidR="007F5208" w:rsidRDefault="00000000" w:rsidP="00AC3327">
      <w:pPr>
        <w:pStyle w:val="ListParagraph"/>
        <w:spacing w:before="80" w:after="80"/>
        <w:ind w:left="720"/>
      </w:pPr>
      <w:r>
        <w:t>DeYmaz opens every major section with cultural data (Barna, He Gets Us research) before moving to Scripture. Follow this pattern: name what your congregation sees in the world, then bring the biblical text to bear on it. This earns trust with skeptical listeners.</w:t>
      </w:r>
    </w:p>
    <w:p w14:paraId="0A6D892F" w14:textId="51E01B3D" w:rsidR="007F5208" w:rsidRDefault="00000000" w:rsidP="00AC3327">
      <w:pPr>
        <w:pStyle w:val="ListParagraph"/>
        <w:numPr>
          <w:ilvl w:val="0"/>
          <w:numId w:val="9"/>
        </w:numPr>
        <w:spacing w:before="80" w:after="40"/>
      </w:pPr>
      <w:r w:rsidRPr="00AC3327">
        <w:rPr>
          <w:b/>
          <w:bCs/>
          <w:color w:val="1A2F5A"/>
        </w:rPr>
        <w:t>Anchor Every Sermon in Christ’s Anointing</w:t>
      </w:r>
    </w:p>
    <w:p w14:paraId="273474CA" w14:textId="77777777" w:rsidR="007F5208" w:rsidRDefault="00000000" w:rsidP="00AC3327">
      <w:pPr>
        <w:pStyle w:val="ListParagraph"/>
        <w:spacing w:before="80" w:after="80"/>
        <w:ind w:left="720"/>
      </w:pPr>
      <w:r>
        <w:t>Every practical exhortation—spread love, extend forgiveness—must flow from the indicative of who Christ is and what he has done. You are not calling people to be nicer; you are calling them to walk in the anointing they already carry as Spirit-filled believers.</w:t>
      </w:r>
    </w:p>
    <w:p w14:paraId="22714360" w14:textId="79F8A53A" w:rsidR="007F5208" w:rsidRDefault="00000000" w:rsidP="00AC3327">
      <w:pPr>
        <w:pStyle w:val="ListParagraph"/>
        <w:numPr>
          <w:ilvl w:val="0"/>
          <w:numId w:val="9"/>
        </w:numPr>
        <w:spacing w:before="80" w:after="40"/>
      </w:pPr>
      <w:r w:rsidRPr="00AC3327">
        <w:rPr>
          <w:b/>
          <w:bCs/>
          <w:color w:val="1A2F5A"/>
        </w:rPr>
        <w:t>Use Story Generously</w:t>
      </w:r>
    </w:p>
    <w:p w14:paraId="6E32731E" w14:textId="77777777" w:rsidR="007F5208" w:rsidRDefault="00000000" w:rsidP="00AC3327">
      <w:pPr>
        <w:pStyle w:val="ListParagraph"/>
        <w:spacing w:before="80" w:after="80"/>
        <w:ind w:left="720"/>
      </w:pPr>
      <w:r>
        <w:t xml:space="preserve">DeYmaz is a gifted storyteller. His stories about Michelle (the pro-choice activist), Joyce and Ralph (Democrat and Republican at Mosaic), Corrie ten Boom, and Pope John Paul II are not </w:t>
      </w:r>
      <w:r>
        <w:lastRenderedPageBreak/>
        <w:t>illustrations—they are the argument. Adapt these or replace them with your own congregational stories of peacemaking in action.</w:t>
      </w:r>
    </w:p>
    <w:p w14:paraId="20773D69" w14:textId="190A91A1" w:rsidR="007F5208" w:rsidRDefault="00000000" w:rsidP="00AC3327">
      <w:pPr>
        <w:pStyle w:val="ListParagraph"/>
        <w:numPr>
          <w:ilvl w:val="0"/>
          <w:numId w:val="9"/>
        </w:numPr>
        <w:spacing w:before="80" w:after="40"/>
      </w:pPr>
      <w:r w:rsidRPr="00AC3327">
        <w:rPr>
          <w:b/>
          <w:bCs/>
          <w:color w:val="1A2F5A"/>
        </w:rPr>
        <w:t>Invite Personal Response</w:t>
      </w:r>
    </w:p>
    <w:p w14:paraId="197BB432" w14:textId="77777777" w:rsidR="007F5208" w:rsidRDefault="00000000" w:rsidP="00AC3327">
      <w:pPr>
        <w:pStyle w:val="ListParagraph"/>
        <w:spacing w:before="80" w:after="80"/>
        <w:ind w:left="720"/>
      </w:pPr>
      <w:r>
        <w:t>End each sermon with a specific, actionable challenge—not a vague “be more like Jesus” exhortation. Specific application creates specific transformation. The small group discussion questions in this Kit will extend these responses throughout the week.</w:t>
      </w:r>
    </w:p>
    <w:p w14:paraId="39BCADD8" w14:textId="77777777" w:rsidR="007F5208" w:rsidRDefault="00000000">
      <w:pPr>
        <w:spacing w:before="200" w:after="80"/>
      </w:pPr>
      <w:r>
        <w:rPr>
          <w:b/>
          <w:bCs/>
          <w:color w:val="8B6914"/>
          <w:sz w:val="24"/>
          <w:szCs w:val="24"/>
        </w:rPr>
        <w:t>Section 5: The Peace Prayer as Liturgical Anchor</w:t>
      </w:r>
    </w:p>
    <w:p w14:paraId="1665FC7B" w14:textId="77777777" w:rsidR="007F5208" w:rsidRDefault="00000000">
      <w:pPr>
        <w:spacing w:before="80" w:after="80"/>
      </w:pPr>
      <w:r>
        <w:t>We recommend that you print the Peace Prayer in your bulletin and read it together as a congregation each week. Consider using it as a responsive reading or closing blessing. This creates liturgical continuity across the series and helps the prayer move from the intellect to the heart.</w:t>
      </w:r>
    </w:p>
    <w:p w14:paraId="6193B952" w14:textId="77777777" w:rsidR="007F5208" w:rsidRDefault="00000000">
      <w:pPr>
        <w:pBdr>
          <w:left w:val="thick" w:sz="12" w:space="0" w:color="8B6914"/>
        </w:pBdr>
        <w:spacing w:before="120" w:after="120"/>
        <w:ind w:left="720" w:right="720"/>
      </w:pPr>
      <w:r>
        <w:rPr>
          <w:rFonts w:ascii="Georgia" w:eastAsia="Georgia" w:hAnsi="Georgia" w:cs="Georgia"/>
          <w:color w:val="555555"/>
        </w:rPr>
        <w:t>Lord, make me an instrument of your peace: where there is hatred, let me sow love; where there is injury, pardon; where there is doubt, faith; where there is despair, hope; where there is darkness, light; where there is sadness, joy. O divine Master, grant that I may not so much seek to be consoled as to console, to be understood as to understand, to be loved as to love. For it is in giving that we receive, it is in pardoning that we are pardoned, and it is in dying that we are born to eternal life.</w:t>
      </w:r>
    </w:p>
    <w:p w14:paraId="7B39794B" w14:textId="77777777" w:rsidR="007F5208" w:rsidRDefault="00000000">
      <w:pPr>
        <w:spacing w:before="80" w:after="80"/>
      </w:pPr>
      <w:r>
        <w:t>Highlight a different line or phrase each week—the one most central to that Sunday’s sermon. Ask congregants to memorize the entire prayer by the end of the series.</w:t>
      </w:r>
    </w:p>
    <w:p w14:paraId="66EF31C6" w14:textId="77777777" w:rsidR="007F5208" w:rsidRDefault="00000000">
      <w:pPr>
        <w:spacing w:before="200" w:after="80"/>
      </w:pPr>
      <w:r>
        <w:rPr>
          <w:b/>
          <w:bCs/>
          <w:color w:val="8B6914"/>
          <w:sz w:val="24"/>
          <w:szCs w:val="24"/>
        </w:rPr>
        <w:t>Section 6: Handling Difficult Moments from the Pulpit</w:t>
      </w:r>
    </w:p>
    <w:p w14:paraId="015558C4" w14:textId="77777777" w:rsidR="007F5208" w:rsidRDefault="00000000">
      <w:pPr>
        <w:spacing w:before="80" w:after="80"/>
      </w:pPr>
      <w:r>
        <w:t>This series will likely surface emotion—political tension, racial pain, personal wounds. Be prepared for these realities:</w:t>
      </w:r>
    </w:p>
    <w:p w14:paraId="423B16E4" w14:textId="77777777" w:rsidR="007F5208" w:rsidRDefault="00000000">
      <w:pPr>
        <w:pStyle w:val="ListParagraph"/>
        <w:numPr>
          <w:ilvl w:val="0"/>
          <w:numId w:val="2"/>
        </w:numPr>
        <w:spacing w:before="60" w:after="60"/>
      </w:pPr>
      <w:r>
        <w:t xml:space="preserve">When addressing political division (Weeks 3 and 5): Name both sides with equal generosity. </w:t>
      </w:r>
      <w:proofErr w:type="spellStart"/>
      <w:r>
        <w:t>DeYmaz’s</w:t>
      </w:r>
      <w:proofErr w:type="spellEnd"/>
      <w:r>
        <w:t xml:space="preserve"> story of Joyce Elliott (Democrat) and Ralph Hudson (Republican) praying together at Mosaic is your model. The goal is not political neutrality but Christological unity.</w:t>
      </w:r>
    </w:p>
    <w:p w14:paraId="6FEA11CD" w14:textId="77777777" w:rsidR="007F5208" w:rsidRDefault="00000000">
      <w:pPr>
        <w:pStyle w:val="ListParagraph"/>
        <w:numPr>
          <w:ilvl w:val="0"/>
          <w:numId w:val="2"/>
        </w:numPr>
        <w:spacing w:before="60" w:after="60"/>
      </w:pPr>
      <w:r>
        <w:t>When addressing racial and ethnic tension (most relevant in Weeks 1 and 5): Be honest about the church’s historical failures without inducing guilt spirals. The call is forward-looking: what does it look like for your church to represent Jesus well in your specific community?</w:t>
      </w:r>
    </w:p>
    <w:p w14:paraId="01B9DD23" w14:textId="77777777" w:rsidR="007F5208" w:rsidRDefault="00000000">
      <w:pPr>
        <w:pStyle w:val="ListParagraph"/>
        <w:numPr>
          <w:ilvl w:val="0"/>
          <w:numId w:val="2"/>
        </w:numPr>
        <w:spacing w:before="60" w:after="60"/>
      </w:pPr>
      <w:r>
        <w:t>When addressing personal wounds (most relevant in Weeks 2 and 6): Distinguish forgiveness from reconciliation, exactly as DeYmaz does. Forgiveness is always called for; reconciliation is not always safe or wise. This distinction will be pastoral gold for survivors of abuse, betrayal, or deep relational harm.</w:t>
      </w:r>
    </w:p>
    <w:p w14:paraId="52653E56" w14:textId="77777777" w:rsidR="007F5208" w:rsidRDefault="00000000">
      <w:pPr>
        <w:spacing w:before="200" w:after="80"/>
      </w:pPr>
      <w:r>
        <w:rPr>
          <w:b/>
          <w:bCs/>
          <w:color w:val="8B6914"/>
          <w:sz w:val="24"/>
          <w:szCs w:val="24"/>
        </w:rPr>
        <w:t>Section 7: Week-by-Week Pastoral Preparation</w:t>
      </w:r>
    </w:p>
    <w:p w14:paraId="1115530C" w14:textId="77777777" w:rsidR="007F5208" w:rsidRDefault="00000000">
      <w:pPr>
        <w:spacing w:before="80" w:after="80"/>
      </w:pPr>
      <w:r>
        <w:t>Before each sermon, we recommend:</w:t>
      </w:r>
    </w:p>
    <w:p w14:paraId="7A1FA9C1" w14:textId="77777777" w:rsidR="007F5208" w:rsidRDefault="00000000">
      <w:pPr>
        <w:pStyle w:val="ListParagraph"/>
        <w:numPr>
          <w:ilvl w:val="0"/>
          <w:numId w:val="3"/>
        </w:numPr>
        <w:spacing w:before="60" w:after="40"/>
      </w:pPr>
      <w:r>
        <w:t>Read the assigned chapters twice: once for content, once to identify the 2-3 stories or illustrations that most move you personally.</w:t>
      </w:r>
    </w:p>
    <w:p w14:paraId="2BC04C5F" w14:textId="77777777" w:rsidR="007F5208" w:rsidRDefault="00000000">
      <w:pPr>
        <w:pStyle w:val="ListParagraph"/>
        <w:numPr>
          <w:ilvl w:val="0"/>
          <w:numId w:val="3"/>
        </w:numPr>
        <w:spacing w:before="60" w:after="40"/>
      </w:pPr>
      <w:r>
        <w:t>Ask: Where is my congregation right now in relation to this chapter’s theme? Who am I preaching to—the divided, the disillusioned, the defeated, or the determined?</w:t>
      </w:r>
    </w:p>
    <w:p w14:paraId="0B3EAAB6" w14:textId="77777777" w:rsidR="007F5208" w:rsidRDefault="00000000">
      <w:pPr>
        <w:pStyle w:val="ListParagraph"/>
        <w:numPr>
          <w:ilvl w:val="0"/>
          <w:numId w:val="3"/>
        </w:numPr>
        <w:spacing w:before="60" w:after="40"/>
      </w:pPr>
      <w:r>
        <w:t>Identify one local story: a congregation member, a community situation, or a local organization that embodies (or fails to embody) the week’s theme.</w:t>
      </w:r>
    </w:p>
    <w:p w14:paraId="7E27C58E" w14:textId="77777777" w:rsidR="007F5208" w:rsidRDefault="00000000">
      <w:pPr>
        <w:pStyle w:val="ListParagraph"/>
        <w:numPr>
          <w:ilvl w:val="0"/>
          <w:numId w:val="3"/>
        </w:numPr>
        <w:spacing w:before="60" w:after="40"/>
      </w:pPr>
      <w:r>
        <w:t>Pray the Peace Prayer each morning that week. Let the words become personal before they become public.</w:t>
      </w:r>
    </w:p>
    <w:p w14:paraId="56D2D6B0" w14:textId="77777777" w:rsidR="007F5208" w:rsidRDefault="00000000">
      <w:pPr>
        <w:pStyle w:val="ListParagraph"/>
        <w:numPr>
          <w:ilvl w:val="0"/>
          <w:numId w:val="3"/>
        </w:numPr>
        <w:spacing w:before="60" w:after="40"/>
      </w:pPr>
      <w:r>
        <w:lastRenderedPageBreak/>
        <w:t>Review the small group questions for the week’s session and incorporate them into your sermon’s application section.</w:t>
      </w:r>
    </w:p>
    <w:p w14:paraId="718312BF" w14:textId="77777777" w:rsidR="007F5208" w:rsidRDefault="00000000">
      <w:pPr>
        <w:spacing w:before="200" w:after="80"/>
      </w:pPr>
      <w:r>
        <w:rPr>
          <w:b/>
          <w:bCs/>
          <w:color w:val="8B6914"/>
          <w:sz w:val="24"/>
          <w:szCs w:val="24"/>
        </w:rPr>
        <w:t>Section 8: Preaching to First-Time Visitors</w:t>
      </w:r>
    </w:p>
    <w:p w14:paraId="4C733068" w14:textId="77777777" w:rsidR="007F5208" w:rsidRDefault="00000000">
      <w:pPr>
        <w:spacing w:before="80" w:after="80"/>
      </w:pPr>
      <w:r>
        <w:t>This series will likely draw unchurched or de-churched visitors, especially if you publicize it with the He Gets Us framework: “Why do so many people love Jesus but distrust his followers?”</w:t>
      </w:r>
    </w:p>
    <w:p w14:paraId="7A14EBE8" w14:textId="77777777" w:rsidR="007F5208" w:rsidRDefault="00000000">
      <w:pPr>
        <w:spacing w:before="80" w:after="80"/>
      </w:pPr>
      <w:r>
        <w:t>For first-time visitors, your Week 1 and Week 2 sermons are critical. Be sure to:</w:t>
      </w:r>
    </w:p>
    <w:p w14:paraId="0FAB133A" w14:textId="77777777" w:rsidR="007F5208" w:rsidRDefault="00000000">
      <w:pPr>
        <w:pStyle w:val="ListParagraph"/>
        <w:numPr>
          <w:ilvl w:val="0"/>
          <w:numId w:val="2"/>
        </w:numPr>
        <w:spacing w:before="60" w:after="60"/>
      </w:pPr>
      <w:r>
        <w:t>Explain the Peace Prayer’s history and significance without assuming familiarity</w:t>
      </w:r>
    </w:p>
    <w:p w14:paraId="310D59EF" w14:textId="1A37F3E1" w:rsidR="007F5208" w:rsidRDefault="00000000">
      <w:pPr>
        <w:pStyle w:val="ListParagraph"/>
        <w:numPr>
          <w:ilvl w:val="0"/>
          <w:numId w:val="2"/>
        </w:numPr>
        <w:spacing w:before="60" w:after="60"/>
      </w:pPr>
      <w:r>
        <w:t>Connect to the cultural moment honestly</w:t>
      </w:r>
      <w:r w:rsidR="00AC3327">
        <w:t>. V</w:t>
      </w:r>
      <w:r>
        <w:t>alidate the skepticism of those who have been hurt by the church</w:t>
      </w:r>
    </w:p>
    <w:p w14:paraId="683FF2B3" w14:textId="77777777" w:rsidR="007F5208" w:rsidRDefault="00000000">
      <w:pPr>
        <w:pStyle w:val="ListParagraph"/>
        <w:numPr>
          <w:ilvl w:val="0"/>
          <w:numId w:val="2"/>
        </w:numPr>
        <w:spacing w:before="60" w:after="60"/>
      </w:pPr>
      <w:r>
        <w:t>Ground your call to transformation in the gospel, not moralism: we don’t do this to earn God’s love; we do this because we are already loved</w:t>
      </w:r>
    </w:p>
    <w:p w14:paraId="784EA4CD" w14:textId="43C26152" w:rsidR="007F5208" w:rsidRDefault="00000000">
      <w:pPr>
        <w:pStyle w:val="ListParagraph"/>
        <w:numPr>
          <w:ilvl w:val="0"/>
          <w:numId w:val="2"/>
        </w:numPr>
        <w:spacing w:before="60" w:after="60"/>
      </w:pPr>
      <w:r>
        <w:t>Include a clear gospel invitation</w:t>
      </w:r>
      <w:r w:rsidR="00AC3327">
        <w:t xml:space="preserve">: </w:t>
      </w:r>
      <w:r>
        <w:t>not just a call to “be a peacemaker” but an invitation to meet the Prince of Peace</w:t>
      </w:r>
    </w:p>
    <w:p w14:paraId="7C153C43" w14:textId="77777777" w:rsidR="007F5208" w:rsidRDefault="00000000">
      <w:pPr>
        <w:spacing w:before="200" w:after="80"/>
      </w:pPr>
      <w:r>
        <w:rPr>
          <w:b/>
          <w:bCs/>
          <w:color w:val="8B6914"/>
          <w:sz w:val="24"/>
          <w:szCs w:val="24"/>
        </w:rPr>
        <w:t>Section 9: Leading Your Team Through This Series</w:t>
      </w:r>
    </w:p>
    <w:p w14:paraId="55B5D6D7" w14:textId="77777777" w:rsidR="007F5208" w:rsidRDefault="00000000">
      <w:pPr>
        <w:spacing w:before="80" w:after="80"/>
      </w:pPr>
      <w:r>
        <w:t>Consider engaging your staff, elders, and small group leaders in the following ways:</w:t>
      </w:r>
    </w:p>
    <w:p w14:paraId="3BFFE3BA" w14:textId="77777777" w:rsidR="007F5208" w:rsidRDefault="00000000">
      <w:pPr>
        <w:pStyle w:val="ListParagraph"/>
        <w:numPr>
          <w:ilvl w:val="0"/>
          <w:numId w:val="2"/>
        </w:numPr>
        <w:spacing w:before="60" w:after="60"/>
      </w:pPr>
      <w:r>
        <w:t>Pre-Series: Host a pastoral briefing where you walk through this Preaching Guide and the series arc. Help leaders understand the theological framework before they lead small groups.</w:t>
      </w:r>
    </w:p>
    <w:p w14:paraId="62D02671" w14:textId="77777777" w:rsidR="007F5208" w:rsidRDefault="00000000">
      <w:pPr>
        <w:pStyle w:val="ListParagraph"/>
        <w:numPr>
          <w:ilvl w:val="0"/>
          <w:numId w:val="2"/>
        </w:numPr>
        <w:spacing w:before="60" w:after="60"/>
      </w:pPr>
      <w:r>
        <w:t>Weekly: Share your sermon notes with small group leaders by Thursday so they can read them before facilitating discussions.</w:t>
      </w:r>
    </w:p>
    <w:p w14:paraId="665FAF04" w14:textId="77777777" w:rsidR="007F5208" w:rsidRDefault="00000000">
      <w:pPr>
        <w:pStyle w:val="ListParagraph"/>
        <w:numPr>
          <w:ilvl w:val="0"/>
          <w:numId w:val="2"/>
        </w:numPr>
        <w:spacing w:before="60" w:after="60"/>
      </w:pPr>
      <w:r>
        <w:t>Mid-Series: Host a check-in at Week 3 with small group leaders to hear what conversations and challenges are emerging in groups.</w:t>
      </w:r>
    </w:p>
    <w:p w14:paraId="7FCA10DA" w14:textId="77777777" w:rsidR="007F5208" w:rsidRDefault="00000000">
      <w:pPr>
        <w:pStyle w:val="ListParagraph"/>
        <w:numPr>
          <w:ilvl w:val="0"/>
          <w:numId w:val="2"/>
        </w:numPr>
        <w:spacing w:before="60" w:after="60"/>
      </w:pPr>
      <w:r>
        <w:t>Post-Series: Plan a congregational celebration or commissioning service at the end of Week 6 where members publicly commit to living as instruments of peace.</w:t>
      </w:r>
    </w:p>
    <w:p w14:paraId="05F58AB0" w14:textId="77777777" w:rsidR="007F5208" w:rsidRDefault="00000000">
      <w:pPr>
        <w:spacing w:before="200" w:after="80"/>
      </w:pPr>
      <w:r>
        <w:rPr>
          <w:b/>
          <w:bCs/>
          <w:color w:val="8B6914"/>
          <w:sz w:val="24"/>
          <w:szCs w:val="24"/>
        </w:rPr>
        <w:t>Section 10: A Word About Sustainability</w:t>
      </w:r>
    </w:p>
    <w:p w14:paraId="37D62F6B" w14:textId="46609C0A" w:rsidR="007F5208" w:rsidRDefault="00000000">
      <w:pPr>
        <w:spacing w:before="80" w:after="80"/>
      </w:pPr>
      <w:r>
        <w:t>The greatest danger of a series like this is that it produces a peak experience</w:t>
      </w:r>
      <w:r w:rsidR="00AC3327">
        <w:t xml:space="preserve">: </w:t>
      </w:r>
      <w:r>
        <w:t>six weeks of inspiration that fades into the ordinary rhythms of church life.</w:t>
      </w:r>
    </w:p>
    <w:p w14:paraId="2EE5FF87" w14:textId="77777777" w:rsidR="007F5208" w:rsidRDefault="00000000">
      <w:pPr>
        <w:spacing w:before="80" w:after="80"/>
      </w:pPr>
      <w:r>
        <w:t>Peacemaking is not a sermon series; it is a lifelong, communal practice. Here are three ways to extend the impact:</w:t>
      </w:r>
    </w:p>
    <w:p w14:paraId="4888A7D9" w14:textId="465FC8E1" w:rsidR="007F5208" w:rsidRDefault="00000000">
      <w:pPr>
        <w:pStyle w:val="ListParagraph"/>
        <w:numPr>
          <w:ilvl w:val="0"/>
          <w:numId w:val="2"/>
        </w:numPr>
        <w:spacing w:before="60" w:after="60"/>
      </w:pPr>
      <w:r>
        <w:t>Embed the Peace Prayer into your congregation’s regular worship rhythm</w:t>
      </w:r>
      <w:r w:rsidR="00AC3327">
        <w:t>. P</w:t>
      </w:r>
      <w:r>
        <w:t xml:space="preserve">rint </w:t>
      </w:r>
      <w:r w:rsidR="00AC3327">
        <w:t xml:space="preserve">it </w:t>
      </w:r>
      <w:r>
        <w:t>in the bulletin, recite</w:t>
      </w:r>
      <w:r w:rsidR="00AC3327">
        <w:t xml:space="preserve"> it with the congregation</w:t>
      </w:r>
      <w:r>
        <w:t xml:space="preserve"> </w:t>
      </w:r>
      <w:r w:rsidR="00AC3327">
        <w:t>month</w:t>
      </w:r>
      <w:r>
        <w:t xml:space="preserve">ly, frame </w:t>
      </w:r>
      <w:r w:rsidR="00AC3327">
        <w:t xml:space="preserve">it </w:t>
      </w:r>
      <w:r>
        <w:t>in your lobby</w:t>
      </w:r>
      <w:r w:rsidR="00AC3327">
        <w:t>, etc.</w:t>
      </w:r>
    </w:p>
    <w:p w14:paraId="3D9C0673" w14:textId="77777777" w:rsidR="007F5208" w:rsidRDefault="00000000">
      <w:pPr>
        <w:pStyle w:val="ListParagraph"/>
        <w:numPr>
          <w:ilvl w:val="0"/>
          <w:numId w:val="2"/>
        </w:numPr>
        <w:spacing w:before="60" w:after="60"/>
      </w:pPr>
      <w:r>
        <w:t>Identify 3-5 “peacemaking initiatives” your congregation can pursue in the months after the series: a cross-cultural partnership, a community service project, a dialogue initiative with a neighboring congregation of a different ethnicity or political leaning.</w:t>
      </w:r>
    </w:p>
    <w:p w14:paraId="25B042B8" w14:textId="77777777" w:rsidR="007F5208" w:rsidRDefault="00000000">
      <w:pPr>
        <w:pStyle w:val="ListParagraph"/>
        <w:numPr>
          <w:ilvl w:val="0"/>
          <w:numId w:val="2"/>
        </w:numPr>
        <w:spacing w:before="60" w:after="60"/>
      </w:pPr>
      <w:r>
        <w:t>Continue using this book in small groups, new member classes, and leadership development training. The questions for reflection at the end of each chapter are rich enough for ongoing discipleship.</w:t>
      </w:r>
    </w:p>
    <w:p w14:paraId="75FC579F" w14:textId="77777777" w:rsidR="007F5208" w:rsidRDefault="00000000">
      <w:pPr>
        <w:spacing w:before="80" w:after="80"/>
      </w:pPr>
      <w:r>
        <w:t>The Peace Prayer ends: “it is in dying that we are born to eternal life.” The call to peacemaking is ultimately a call to die to self and live for Christ. When that becomes the culture of your church, the sermon series will have done its deepest work.</w:t>
      </w:r>
    </w:p>
    <w:p w14:paraId="6CBA533D"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46A9BAEA"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43183B54" w14:textId="77777777" w:rsidR="007F5208" w:rsidRDefault="00000000">
            <w:pPr>
              <w:spacing w:before="80" w:after="40"/>
            </w:pPr>
            <w:r>
              <w:rPr>
                <w:b/>
                <w:bCs/>
                <w:color w:val="8B6914"/>
                <w:sz w:val="20"/>
                <w:szCs w:val="20"/>
              </w:rPr>
              <w:lastRenderedPageBreak/>
              <w:t>SERMON 1 OF 6</w:t>
            </w:r>
          </w:p>
          <w:p w14:paraId="13A8DC36" w14:textId="57E6C565" w:rsidR="007F5208" w:rsidRDefault="00000000">
            <w:pPr>
              <w:spacing w:after="60"/>
            </w:pPr>
            <w:r>
              <w:rPr>
                <w:rFonts w:ascii="Georgia" w:eastAsia="Georgia" w:hAnsi="Georgia" w:cs="Georgia"/>
                <w:b/>
                <w:bCs/>
                <w:color w:val="1A2F5A"/>
                <w:sz w:val="36"/>
                <w:szCs w:val="36"/>
              </w:rPr>
              <w:t>Anointed &amp; Commissioned: Represent Jesus Well</w:t>
            </w:r>
          </w:p>
          <w:p w14:paraId="5014BD29" w14:textId="77777777" w:rsidR="007F5208" w:rsidRDefault="00000000">
            <w:pPr>
              <w:spacing w:before="80" w:after="80"/>
            </w:pPr>
            <w:r>
              <w:t>Chapters 1-2 | Key Texts: Luke 4:16-21; Isaiah 61:1-4; 1 Chronicles 12:32</w:t>
            </w:r>
          </w:p>
        </w:tc>
      </w:tr>
    </w:tbl>
    <w:p w14:paraId="787487DC" w14:textId="77777777" w:rsidR="007F5208" w:rsidRDefault="00000000">
      <w:pPr>
        <w:pStyle w:val="Heading2"/>
      </w:pPr>
      <w:r>
        <w:t>Three Sermon Options</w:t>
      </w:r>
    </w:p>
    <w:p w14:paraId="298CEF7F" w14:textId="77777777" w:rsidR="007F5208" w:rsidRDefault="00000000">
      <w:pPr>
        <w:spacing w:before="80" w:after="80"/>
      </w:pPr>
      <w:r>
        <w:t>Choose the option that best fits your congregation’s context and preaching style:</w:t>
      </w:r>
    </w:p>
    <w:p w14:paraId="1ECC9642" w14:textId="77777777" w:rsidR="007F5208" w:rsidRDefault="00000000">
      <w:pPr>
        <w:spacing w:before="200" w:after="80"/>
      </w:pPr>
      <w:r>
        <w:rPr>
          <w:b/>
          <w:bCs/>
          <w:color w:val="8B6914"/>
          <w:sz w:val="24"/>
          <w:szCs w:val="24"/>
        </w:rPr>
        <w:t>OPTION A: “Why Does the World Think We’re the Problem?”</w:t>
      </w:r>
    </w:p>
    <w:p w14:paraId="29AD2184" w14:textId="77777777" w:rsidR="007F5208" w:rsidRDefault="00000000">
      <w:pPr>
        <w:spacing w:before="80" w:after="80"/>
      </w:pPr>
      <w:r>
        <w:t>Best for: Congregations with significant unchurched or de-churched presence; urban or university-adjacent settings; churches that have been part of controversy.</w:t>
      </w:r>
    </w:p>
    <w:p w14:paraId="71EB9FFD" w14:textId="77777777" w:rsidR="007F5208" w:rsidRDefault="00000000">
      <w:pPr>
        <w:spacing w:before="100" w:after="40"/>
      </w:pPr>
      <w:r>
        <w:rPr>
          <w:b/>
          <w:bCs/>
          <w:color w:val="1A2F5A"/>
        </w:rPr>
        <w:t>SERMON ARC:</w:t>
      </w:r>
    </w:p>
    <w:p w14:paraId="7765A158" w14:textId="0B5D9DDA" w:rsidR="007F5208" w:rsidRDefault="00000000">
      <w:pPr>
        <w:spacing w:before="60" w:after="40"/>
      </w:pPr>
      <w:r>
        <w:rPr>
          <w:b/>
          <w:bCs/>
          <w:color w:val="5A5A5A"/>
        </w:rPr>
        <w:t>I. The Uncomfortable Data</w:t>
      </w:r>
    </w:p>
    <w:p w14:paraId="10EBB7AA" w14:textId="77777777" w:rsidR="007F5208" w:rsidRDefault="00000000">
      <w:pPr>
        <w:spacing w:before="80" w:after="80"/>
      </w:pPr>
      <w:r>
        <w:t>Open with the Barna research: 80% of Americans believe Jesus existed; 47% have deconstructed their faith. Ask: How did the world’s greatest love story become associated with hate?</w:t>
      </w:r>
    </w:p>
    <w:p w14:paraId="3DF1B0A0" w14:textId="77777777" w:rsidR="007F5208" w:rsidRDefault="00000000">
      <w:pPr>
        <w:pStyle w:val="ListParagraph"/>
        <w:numPr>
          <w:ilvl w:val="0"/>
          <w:numId w:val="2"/>
        </w:numPr>
        <w:spacing w:before="60" w:after="60"/>
      </w:pPr>
      <w:r>
        <w:t>Teaching movement: Name the credibility gap without inducing shame. The goal is honest diagnosis, not guilt</w:t>
      </w:r>
    </w:p>
    <w:p w14:paraId="7C11C8FB" w14:textId="77777777" w:rsidR="007F5208" w:rsidRDefault="00000000">
      <w:pPr>
        <w:pStyle w:val="ListParagraph"/>
        <w:numPr>
          <w:ilvl w:val="0"/>
          <w:numId w:val="2"/>
        </w:numPr>
        <w:spacing w:before="60" w:after="60"/>
      </w:pPr>
      <w:r>
        <w:t>Illustration: The He Gets Us campaign—what its creation says about the church’s crisis of credibility</w:t>
      </w:r>
    </w:p>
    <w:p w14:paraId="515843BD" w14:textId="77777777" w:rsidR="007F5208" w:rsidRDefault="00000000">
      <w:pPr>
        <w:spacing w:before="80" w:after="40"/>
      </w:pPr>
      <w:r>
        <w:rPr>
          <w:b/>
          <w:bCs/>
          <w:color w:val="5A5A5A"/>
        </w:rPr>
        <w:t>II. Sons of Issachar—Understanding the Times (1 Chronicles 12:32)</w:t>
      </w:r>
    </w:p>
    <w:p w14:paraId="422B7B8F" w14:textId="77777777" w:rsidR="007F5208" w:rsidRDefault="00000000">
      <w:pPr>
        <w:spacing w:before="80" w:after="80"/>
      </w:pPr>
      <w:r>
        <w:t>The tribe of Issachar “understood the times and knew what Israel should do.” Bridge to the congregation: what do people who understand our cultural moment look like?</w:t>
      </w:r>
    </w:p>
    <w:p w14:paraId="192FE4E2" w14:textId="77777777" w:rsidR="007F5208" w:rsidRDefault="00000000">
      <w:pPr>
        <w:pStyle w:val="ListParagraph"/>
        <w:numPr>
          <w:ilvl w:val="0"/>
          <w:numId w:val="2"/>
        </w:numPr>
        <w:spacing w:before="60" w:after="60"/>
      </w:pPr>
      <w:r>
        <w:t>Teaching movement: Move from cultural diagnosis to missional calling</w:t>
      </w:r>
    </w:p>
    <w:p w14:paraId="5D6C73F6" w14:textId="77777777" w:rsidR="007F5208" w:rsidRDefault="00000000">
      <w:pPr>
        <w:pStyle w:val="ListParagraph"/>
        <w:numPr>
          <w:ilvl w:val="0"/>
          <w:numId w:val="2"/>
        </w:numPr>
        <w:spacing w:before="60" w:after="60"/>
      </w:pPr>
      <w:r>
        <w:t>Illustration: Modern equivalents—pastors, activists, neighbors who read their cultural moment and responded with prophetic wisdom</w:t>
      </w:r>
    </w:p>
    <w:p w14:paraId="24A9979C" w14:textId="77777777" w:rsidR="007F5208" w:rsidRDefault="00000000">
      <w:pPr>
        <w:spacing w:before="80" w:after="40"/>
      </w:pPr>
      <w:r>
        <w:rPr>
          <w:b/>
          <w:bCs/>
          <w:color w:val="5A5A5A"/>
        </w:rPr>
        <w:t>III. The Anointed One and His Mission (Luke 4:16-21; Isaiah 61:1-4)</w:t>
      </w:r>
    </w:p>
    <w:p w14:paraId="1929FD16" w14:textId="77777777" w:rsidR="007F5208" w:rsidRDefault="00000000">
      <w:pPr>
        <w:spacing w:before="80" w:after="80"/>
      </w:pPr>
      <w:r>
        <w:t>Jesus’ self-identification as the Christ (“Anointed One”) in Luke 4 defines his mission—and ours. The anointing is not just for Jesus; it is shared with all who identify with him.</w:t>
      </w:r>
    </w:p>
    <w:p w14:paraId="7ADEFE6B" w14:textId="77777777" w:rsidR="007F5208" w:rsidRDefault="00000000">
      <w:pPr>
        <w:pStyle w:val="ListParagraph"/>
        <w:numPr>
          <w:ilvl w:val="0"/>
          <w:numId w:val="2"/>
        </w:numPr>
        <w:spacing w:before="60" w:after="60"/>
      </w:pPr>
      <w:r>
        <w:t>Teaching movement: Theological anchor—the anointing is the source of our peacemaking power</w:t>
      </w:r>
    </w:p>
    <w:p w14:paraId="57D34F5F" w14:textId="77777777" w:rsidR="007F5208" w:rsidRDefault="00000000">
      <w:pPr>
        <w:pStyle w:val="ListParagraph"/>
        <w:numPr>
          <w:ilvl w:val="0"/>
          <w:numId w:val="2"/>
        </w:numPr>
        <w:spacing w:before="60" w:after="60"/>
      </w:pPr>
      <w:r>
        <w:t xml:space="preserve">Key exegesis: Shar shalom—“the one who removes all peace-disturbing factors.” The Prince of Peace removes what disturbs; </w:t>
      </w:r>
      <w:proofErr w:type="gramStart"/>
      <w:r>
        <w:t>so</w:t>
      </w:r>
      <w:proofErr w:type="gramEnd"/>
      <w:r>
        <w:t xml:space="preserve"> should we</w:t>
      </w:r>
    </w:p>
    <w:p w14:paraId="6098DD21" w14:textId="77777777" w:rsidR="007F5208" w:rsidRDefault="00000000">
      <w:pPr>
        <w:spacing w:before="80" w:after="40"/>
      </w:pPr>
      <w:r>
        <w:rPr>
          <w:b/>
          <w:bCs/>
          <w:color w:val="5A5A5A"/>
        </w:rPr>
        <w:t>IV. Walk in His Anointing (Application)</w:t>
      </w:r>
    </w:p>
    <w:p w14:paraId="63683139" w14:textId="77777777" w:rsidR="007F5208" w:rsidRDefault="00000000">
      <w:pPr>
        <w:spacing w:before="80" w:after="80"/>
      </w:pPr>
      <w:r>
        <w:t>What it looks like in practice to represent Jesus well. Introduce the Peace Prayer as the guide for the series.</w:t>
      </w:r>
    </w:p>
    <w:p w14:paraId="2F3549AD" w14:textId="77777777" w:rsidR="007F5208" w:rsidRDefault="00000000">
      <w:pPr>
        <w:pStyle w:val="ListParagraph"/>
        <w:numPr>
          <w:ilvl w:val="0"/>
          <w:numId w:val="2"/>
        </w:numPr>
        <w:spacing w:before="60" w:after="60"/>
      </w:pPr>
      <w:r>
        <w:t>Teaching movement: From theology to practice</w:t>
      </w:r>
    </w:p>
    <w:p w14:paraId="2A582FE4" w14:textId="77777777" w:rsidR="007F5208" w:rsidRDefault="00000000">
      <w:pPr>
        <w:pStyle w:val="ListParagraph"/>
        <w:numPr>
          <w:ilvl w:val="0"/>
          <w:numId w:val="2"/>
        </w:numPr>
        <w:spacing w:before="60" w:after="60"/>
      </w:pPr>
      <w:r>
        <w:t>Application: Memorize the Peace Prayer. Introduce the series arc. Invite congregants to buy the book and read alongside the series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7F7FFACF"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14320098" w14:textId="77777777" w:rsidR="007F5208" w:rsidRDefault="00000000">
            <w:pPr>
              <w:spacing w:before="40" w:after="40"/>
            </w:pPr>
            <w:r>
              <w:rPr>
                <w:b/>
                <w:bCs/>
                <w:color w:val="1A2F5A"/>
              </w:rPr>
              <w:lastRenderedPageBreak/>
              <w:t>ILLUSTRATION IDEA: The Mirror Test</w:t>
            </w:r>
          </w:p>
          <w:p w14:paraId="5D4D74A0" w14:textId="77777777" w:rsidR="007F5208" w:rsidRDefault="00000000">
            <w:pPr>
              <w:spacing w:before="80" w:after="80"/>
            </w:pPr>
            <w:r>
              <w:t>Ask your congregation to imagine a non-Christian friend watching their social media for the past 30 days. Would that friend conclude that they follow the Jesus who ate with sinners and touched lepers? Or the Jesus of culture wars and political tribalism? Use this as a gentle, non-shaming mirror that opens the heart to transformation.</w:t>
            </w:r>
          </w:p>
        </w:tc>
      </w:tr>
    </w:tbl>
    <w:p w14:paraId="6BC5CB7C" w14:textId="77777777" w:rsidR="007F5208" w:rsidRDefault="00000000">
      <w:pPr>
        <w:spacing w:before="200" w:after="80"/>
      </w:pPr>
      <w:r>
        <w:rPr>
          <w:b/>
          <w:bCs/>
          <w:color w:val="8B6914"/>
          <w:sz w:val="24"/>
          <w:szCs w:val="24"/>
        </w:rPr>
        <w:t>OPTION B: “Christ in You: The Hope of Peace”</w:t>
      </w:r>
    </w:p>
    <w:p w14:paraId="1E1C50A8" w14:textId="77777777" w:rsidR="007F5208" w:rsidRDefault="00000000">
      <w:pPr>
        <w:spacing w:before="80" w:after="80"/>
      </w:pPr>
      <w:r>
        <w:t>Best for: Theologically Reformed or evangelical congregations; settings where the congregation needs a strong gospel foundation before practical application.</w:t>
      </w:r>
    </w:p>
    <w:p w14:paraId="3F4EF334" w14:textId="77777777" w:rsidR="007F5208" w:rsidRDefault="00000000">
      <w:pPr>
        <w:spacing w:before="100" w:after="40"/>
      </w:pPr>
      <w:r>
        <w:rPr>
          <w:b/>
          <w:bCs/>
          <w:color w:val="1A2F5A"/>
        </w:rPr>
        <w:t>SERMON ARC:</w:t>
      </w:r>
    </w:p>
    <w:p w14:paraId="52D4F83E" w14:textId="77777777" w:rsidR="007F5208" w:rsidRDefault="00000000">
      <w:pPr>
        <w:spacing w:before="60" w:after="40"/>
      </w:pPr>
      <w:r>
        <w:rPr>
          <w:b/>
          <w:bCs/>
          <w:color w:val="5A5A5A"/>
        </w:rPr>
        <w:t>I. The Prince of Peace (Isaiah 9:6; John 14:27)</w:t>
      </w:r>
    </w:p>
    <w:p w14:paraId="4F444102" w14:textId="77777777" w:rsidR="007F5208" w:rsidRDefault="00000000">
      <w:pPr>
        <w:spacing w:before="80" w:after="80"/>
      </w:pPr>
      <w:r>
        <w:t>Begin with the Incarnation—God entering the world as the shar shalom, the one who removes all peace-disturbing factors. The birth of Jesus was not just a theological event; it was a peacemaking act.</w:t>
      </w:r>
    </w:p>
    <w:p w14:paraId="087EC571" w14:textId="77777777" w:rsidR="007F5208" w:rsidRDefault="00000000">
      <w:pPr>
        <w:spacing w:before="80" w:after="40"/>
      </w:pPr>
      <w:r>
        <w:rPr>
          <w:b/>
          <w:bCs/>
          <w:color w:val="5A5A5A"/>
        </w:rPr>
        <w:t>II. The Anointing We Share (Luke 4:18-19; Isaiah 61; Romans 8:11)</w:t>
      </w:r>
    </w:p>
    <w:p w14:paraId="0269401E" w14:textId="77777777" w:rsidR="007F5208" w:rsidRDefault="00000000">
      <w:pPr>
        <w:spacing w:before="80" w:after="80"/>
      </w:pPr>
      <w:r>
        <w:t>Just as the Spirit anointed Jesus for mission, so the Spirit anoints every believer. We are not spectators of Christ’s peacemaking; we are participants. Explore the theological meaning of being “in Christ” as the basis for all peacemaking.</w:t>
      </w:r>
    </w:p>
    <w:p w14:paraId="1ACD7DFE" w14:textId="77777777" w:rsidR="007F5208" w:rsidRDefault="00000000">
      <w:pPr>
        <w:spacing w:before="80" w:after="40"/>
      </w:pPr>
      <w:r>
        <w:rPr>
          <w:b/>
          <w:bCs/>
          <w:color w:val="5A5A5A"/>
        </w:rPr>
        <w:t>III. The Perception Problem (1 Peter 2:12; Matthew 5:16)</w:t>
      </w:r>
    </w:p>
    <w:p w14:paraId="58672A81" w14:textId="77777777" w:rsidR="007F5208" w:rsidRDefault="00000000">
      <w:pPr>
        <w:spacing w:before="80" w:after="80"/>
      </w:pPr>
      <w:r>
        <w:t>Move from theology to apologetics: why does the world need to see Christ-anointed peacemakers? The gospel advances not only through proclamation but through embodiment. Connect to the He Gets Us research.</w:t>
      </w:r>
    </w:p>
    <w:p w14:paraId="08D66E4F" w14:textId="77777777" w:rsidR="007F5208" w:rsidRDefault="00000000">
      <w:pPr>
        <w:spacing w:before="80" w:after="40"/>
      </w:pPr>
      <w:r>
        <w:rPr>
          <w:b/>
          <w:bCs/>
          <w:color w:val="5A5A5A"/>
        </w:rPr>
        <w:t>IV. The Commissioning (Matthew 5:9; 2 Corinthians 5:18-20)</w:t>
      </w:r>
    </w:p>
    <w:p w14:paraId="25527F34" w14:textId="77777777" w:rsidR="007F5208" w:rsidRDefault="00000000">
      <w:pPr>
        <w:spacing w:before="80" w:after="80"/>
      </w:pPr>
      <w:r>
        <w:t>We are ambassadors of reconciliation. Close with the commissioning language of 2 Corinthians 5—God is “making his appeal through us.” Frame the series as a six-week commissioning school.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1B23D1D8"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68E6B1B3" w14:textId="77777777" w:rsidR="007F5208" w:rsidRDefault="00000000">
            <w:pPr>
              <w:spacing w:before="40" w:after="40"/>
            </w:pPr>
            <w:r>
              <w:rPr>
                <w:b/>
                <w:bCs/>
                <w:color w:val="1A2F5A"/>
              </w:rPr>
              <w:t>ILLUSTRATION IDEA: The Ambassador’s Dilemma</w:t>
            </w:r>
          </w:p>
          <w:p w14:paraId="753C08A0" w14:textId="77777777" w:rsidR="007F5208" w:rsidRDefault="00000000">
            <w:pPr>
              <w:spacing w:before="80" w:after="80"/>
            </w:pPr>
            <w:r>
              <w:t>When a foreign ambassador acts in ways that embarrass their nation, they are recalled. Explore what it means that we are Christ’s ambassadors (2 Cor. 5:20)—and what it says when we act in ways that embarrass the Kingdom. This is not a shame illustration but a dignity illustration: you carry the reputation of a King.</w:t>
            </w:r>
          </w:p>
        </w:tc>
      </w:tr>
    </w:tbl>
    <w:p w14:paraId="48361EB7" w14:textId="77777777" w:rsidR="007F5208" w:rsidRDefault="00000000">
      <w:pPr>
        <w:spacing w:before="200" w:after="80"/>
      </w:pPr>
      <w:r>
        <w:rPr>
          <w:b/>
          <w:bCs/>
          <w:color w:val="8B6914"/>
          <w:sz w:val="24"/>
          <w:szCs w:val="24"/>
        </w:rPr>
        <w:t>OPTION C: “The Prayer That Could Change Everything”</w:t>
      </w:r>
    </w:p>
    <w:p w14:paraId="5F4524C0" w14:textId="77777777" w:rsidR="007F5208" w:rsidRDefault="00000000">
      <w:pPr>
        <w:spacing w:before="80" w:after="80"/>
      </w:pPr>
      <w:r>
        <w:t>Best for: Congregations new to liturgical or historical prayer practices; settings where spiritual formation language resonates; multiethnic or diverse congregations.</w:t>
      </w:r>
    </w:p>
    <w:p w14:paraId="7A9FC485" w14:textId="77777777" w:rsidR="007F5208" w:rsidRDefault="00000000">
      <w:pPr>
        <w:spacing w:before="100" w:after="40"/>
      </w:pPr>
      <w:r>
        <w:rPr>
          <w:b/>
          <w:bCs/>
          <w:color w:val="1A2F5A"/>
        </w:rPr>
        <w:t>SERMON ARC:</w:t>
      </w:r>
    </w:p>
    <w:p w14:paraId="5E431C4C" w14:textId="77777777" w:rsidR="007F5208" w:rsidRDefault="00000000">
      <w:pPr>
        <w:spacing w:before="60" w:after="40"/>
      </w:pPr>
      <w:r>
        <w:rPr>
          <w:b/>
          <w:bCs/>
          <w:color w:val="5A5A5A"/>
        </w:rPr>
        <w:t>I. St. Francis and the Divided World</w:t>
      </w:r>
    </w:p>
    <w:p w14:paraId="4FA184B9" w14:textId="77777777" w:rsidR="007F5208" w:rsidRDefault="00000000">
      <w:pPr>
        <w:spacing w:before="80" w:after="80"/>
      </w:pPr>
      <w:r>
        <w:t>Brief history of the Peace Prayer—written in the early 20th century, attributed to St. Francis’ spirit, emerging from a Europe on the brink of World War I. What does it mean that a prayer written for the world’s most divided moment speaks so powerfully to ours?</w:t>
      </w:r>
    </w:p>
    <w:p w14:paraId="026D8361" w14:textId="77777777" w:rsidR="007F5208" w:rsidRDefault="00000000">
      <w:pPr>
        <w:spacing w:before="80" w:after="40"/>
      </w:pPr>
      <w:r>
        <w:rPr>
          <w:b/>
          <w:bCs/>
          <w:color w:val="5A5A5A"/>
        </w:rPr>
        <w:t>II. Lord, Make Me...—The Posture of Surrender</w:t>
      </w:r>
    </w:p>
    <w:p w14:paraId="3E55CF5E" w14:textId="77777777" w:rsidR="007F5208" w:rsidRDefault="00000000">
      <w:pPr>
        <w:spacing w:before="80" w:after="80"/>
      </w:pPr>
      <w:r>
        <w:lastRenderedPageBreak/>
        <w:t>Exegete the opening line: not “God, change the world” but “Lord, make ME.” The prayer begins with personal surrender. Connect to Luke 22:42—“not my will, but yours be done.”</w:t>
      </w:r>
    </w:p>
    <w:p w14:paraId="7D012CA7" w14:textId="77777777" w:rsidR="007F5208" w:rsidRDefault="00000000">
      <w:pPr>
        <w:spacing w:before="80" w:after="40"/>
      </w:pPr>
      <w:r>
        <w:rPr>
          <w:b/>
          <w:bCs/>
          <w:color w:val="5A5A5A"/>
        </w:rPr>
        <w:t>III. An Instrument, Not a Solution</w:t>
      </w:r>
    </w:p>
    <w:p w14:paraId="311AFBE7" w14:textId="77777777" w:rsidR="007F5208" w:rsidRDefault="00000000">
      <w:pPr>
        <w:spacing w:before="80" w:after="80"/>
      </w:pPr>
      <w:r>
        <w:t>We are instruments—not the source of peace, but channels through whom God’s peace flows. Explore the humility required to be an instrument. Connect to Isaiah 61:11—the Lord causes righteousness to spring up; our role is to be the soil.</w:t>
      </w:r>
    </w:p>
    <w:p w14:paraId="733EA2DC" w14:textId="77777777" w:rsidR="007F5208" w:rsidRDefault="00000000">
      <w:pPr>
        <w:spacing w:before="80" w:after="40"/>
      </w:pPr>
      <w:r>
        <w:rPr>
          <w:b/>
          <w:bCs/>
          <w:color w:val="5A5A5A"/>
        </w:rPr>
        <w:t>IV. Your Peace—Not Our Peace</w:t>
      </w:r>
    </w:p>
    <w:p w14:paraId="44FAB8E0" w14:textId="77777777" w:rsidR="007F5208" w:rsidRDefault="00000000">
      <w:pPr>
        <w:spacing w:before="80" w:after="80"/>
      </w:pPr>
      <w:r>
        <w:t>Introduce shar shalom and connect to John 14:27—“My peace I give you. Not as the world gives.” The peace the world offers is the absence of conflict. The peace Christ offers is the removal of every peace-disturbing factor. Invite the congregation to pray the prayer together as an act of consecration.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58B395AC"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61933307" w14:textId="77777777" w:rsidR="007F5208" w:rsidRDefault="00000000">
            <w:pPr>
              <w:spacing w:before="40" w:after="40"/>
            </w:pPr>
            <w:r>
              <w:rPr>
                <w:b/>
                <w:bCs/>
                <w:color w:val="1A2F5A"/>
              </w:rPr>
              <w:t>ILLUSTRATION IDEA: The Tuning Fork</w:t>
            </w:r>
          </w:p>
          <w:p w14:paraId="67198296" w14:textId="77777777" w:rsidR="007F5208" w:rsidRDefault="00000000">
            <w:pPr>
              <w:spacing w:before="80" w:after="80"/>
            </w:pPr>
            <w:r>
              <w:t>A tuning fork doesn’t create music—it transmits a frequency. When it vibrates at the right pitch, other instruments can tune to it. We are called to be tuning forks of God’s shalom—vibrating at the frequency of Christ so that others around us can find their true pitch. This image beautifully captures what it means to be an “instrument” of peace.</w:t>
            </w:r>
          </w:p>
        </w:tc>
      </w:tr>
    </w:tbl>
    <w:p w14:paraId="7C81D7E0" w14:textId="77777777" w:rsidR="007F5208" w:rsidRDefault="007F5208">
      <w:pPr>
        <w:pBdr>
          <w:bottom w:val="single" w:sz="4" w:space="0" w:color="8B6914"/>
        </w:pBd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3FE50720"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1C4397E6" w14:textId="77777777" w:rsidR="007F5208" w:rsidRDefault="00000000">
            <w:pPr>
              <w:spacing w:before="40" w:after="40"/>
            </w:pPr>
            <w:r>
              <w:rPr>
                <w:b/>
                <w:bCs/>
                <w:color w:val="1A2F5A"/>
              </w:rPr>
              <w:t>ALL OPTIONS: Closing Application</w:t>
            </w:r>
          </w:p>
          <w:p w14:paraId="68271F34" w14:textId="77777777" w:rsidR="007F5208" w:rsidRDefault="00000000">
            <w:pPr>
              <w:spacing w:before="80" w:after="80"/>
            </w:pPr>
            <w:r>
              <w:t>End every Week 1 sermon with the same invitation: (1) Print and distribute the Peace Prayer. (2) Read it together as a congregation. (3) Challenge: memorize one line this week. (4) Encourage purchase and reading of the book. (5) Invite people to sign up for small groups.</w:t>
            </w:r>
          </w:p>
        </w:tc>
      </w:tr>
    </w:tbl>
    <w:p w14:paraId="504F2C6B"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19ED52ED"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0867DDE4" w14:textId="77777777" w:rsidR="007F5208" w:rsidRDefault="00000000">
            <w:pPr>
              <w:spacing w:before="80" w:after="40"/>
            </w:pPr>
            <w:r>
              <w:rPr>
                <w:b/>
                <w:bCs/>
                <w:color w:val="8B6914"/>
                <w:sz w:val="20"/>
                <w:szCs w:val="20"/>
              </w:rPr>
              <w:lastRenderedPageBreak/>
              <w:t>SERMON 2 OF 6</w:t>
            </w:r>
          </w:p>
          <w:p w14:paraId="13B81F37" w14:textId="472AD287" w:rsidR="007F5208" w:rsidRDefault="00000000">
            <w:pPr>
              <w:spacing w:after="60"/>
            </w:pPr>
            <w:r>
              <w:rPr>
                <w:rFonts w:ascii="Georgia" w:eastAsia="Georgia" w:hAnsi="Georgia" w:cs="Georgia"/>
                <w:b/>
                <w:bCs/>
                <w:color w:val="1A2F5A"/>
                <w:sz w:val="36"/>
                <w:szCs w:val="36"/>
              </w:rPr>
              <w:t>Where</w:t>
            </w:r>
            <w:r w:rsidR="00A95A29">
              <w:rPr>
                <w:rFonts w:ascii="Georgia" w:eastAsia="Georgia" w:hAnsi="Georgia" w:cs="Georgia"/>
                <w:b/>
                <w:bCs/>
                <w:color w:val="1A2F5A"/>
                <w:sz w:val="36"/>
                <w:szCs w:val="36"/>
              </w:rPr>
              <w:t>ver</w:t>
            </w:r>
            <w:r>
              <w:rPr>
                <w:rFonts w:ascii="Georgia" w:eastAsia="Georgia" w:hAnsi="Georgia" w:cs="Georgia"/>
                <w:b/>
                <w:bCs/>
                <w:color w:val="1A2F5A"/>
                <w:sz w:val="36"/>
                <w:szCs w:val="36"/>
              </w:rPr>
              <w:t xml:space="preserve"> Hatred</w:t>
            </w:r>
            <w:r w:rsidR="00A95A29">
              <w:rPr>
                <w:rFonts w:ascii="Georgia" w:eastAsia="Georgia" w:hAnsi="Georgia" w:cs="Georgia"/>
                <w:b/>
                <w:bCs/>
                <w:color w:val="1A2F5A"/>
                <w:sz w:val="36"/>
                <w:szCs w:val="36"/>
              </w:rPr>
              <w:t>, Love:</w:t>
            </w:r>
            <w:r>
              <w:rPr>
                <w:rFonts w:ascii="Georgia" w:eastAsia="Georgia" w:hAnsi="Georgia" w:cs="Georgia"/>
                <w:b/>
                <w:bCs/>
                <w:color w:val="1A2F5A"/>
                <w:sz w:val="36"/>
                <w:szCs w:val="36"/>
              </w:rPr>
              <w:t xml:space="preserve"> Spreading Love &amp; Extending Forgiveness</w:t>
            </w:r>
          </w:p>
          <w:p w14:paraId="19923AFA" w14:textId="77777777" w:rsidR="007F5208" w:rsidRDefault="00000000">
            <w:pPr>
              <w:spacing w:before="80" w:after="80"/>
            </w:pPr>
            <w:r>
              <w:t>Chapters 3-4 | Key Texts: Matthew 5:43-48; 1 Corinthians 13; Matthew 18:21-35</w:t>
            </w:r>
          </w:p>
        </w:tc>
      </w:tr>
    </w:tbl>
    <w:p w14:paraId="40931A3A" w14:textId="77777777" w:rsidR="007F5208" w:rsidRDefault="00000000">
      <w:pPr>
        <w:spacing w:before="200" w:after="80"/>
      </w:pPr>
      <w:r>
        <w:rPr>
          <w:b/>
          <w:bCs/>
          <w:color w:val="8B6914"/>
          <w:sz w:val="24"/>
          <w:szCs w:val="24"/>
        </w:rPr>
        <w:t>OPTION A: “Defusing Hate’s Power”</w:t>
      </w:r>
    </w:p>
    <w:p w14:paraId="6661EB86" w14:textId="77777777" w:rsidR="007F5208" w:rsidRDefault="00000000">
      <w:pPr>
        <w:spacing w:before="80" w:after="80"/>
      </w:pPr>
      <w:r>
        <w:t>Best for: Culturally divided communities; congregations navigating internal conflict; contexts marked by racial, political, or generational tension.</w:t>
      </w:r>
    </w:p>
    <w:p w14:paraId="55956652" w14:textId="77777777" w:rsidR="007F5208" w:rsidRDefault="00000000">
      <w:pPr>
        <w:spacing w:before="80" w:after="40"/>
      </w:pPr>
      <w:r>
        <w:rPr>
          <w:b/>
          <w:bCs/>
          <w:color w:val="1A2F5A"/>
        </w:rPr>
        <w:t>SERMON ARC:</w:t>
      </w:r>
    </w:p>
    <w:p w14:paraId="5F832E2E" w14:textId="77777777" w:rsidR="007F5208" w:rsidRDefault="00000000">
      <w:pPr>
        <w:spacing w:before="60" w:after="40"/>
      </w:pPr>
      <w:r>
        <w:rPr>
          <w:b/>
          <w:bCs/>
          <w:color w:val="5A5A5A"/>
        </w:rPr>
        <w:t>I. The Anatomy of Hate (Cultural Diagnosis)</w:t>
      </w:r>
    </w:p>
    <w:p w14:paraId="468F851C" w14:textId="77777777" w:rsidR="007F5208" w:rsidRDefault="00000000">
      <w:pPr>
        <w:spacing w:before="80" w:after="80"/>
      </w:pPr>
      <w:r>
        <w:t>Open with the age of outrage: social media pile-</w:t>
      </w:r>
      <w:proofErr w:type="spellStart"/>
      <w:r>
        <w:t>ons</w:t>
      </w:r>
      <w:proofErr w:type="spellEnd"/>
      <w:r>
        <w:t>, cancel culture, tribalism. Ask: Have you ever been in a room where someone you expected to be an ally surprised you with genuine love for someone you expected them to dismiss?</w:t>
      </w:r>
    </w:p>
    <w:p w14:paraId="0AF25A51" w14:textId="77777777" w:rsidR="007F5208" w:rsidRDefault="00000000">
      <w:pPr>
        <w:spacing w:before="80" w:after="40"/>
      </w:pPr>
      <w:r>
        <w:rPr>
          <w:b/>
          <w:bCs/>
          <w:color w:val="5A5A5A"/>
        </w:rPr>
        <w:t xml:space="preserve">II. </w:t>
      </w:r>
      <w:proofErr w:type="spellStart"/>
      <w:r>
        <w:rPr>
          <w:b/>
          <w:bCs/>
          <w:color w:val="5A5A5A"/>
        </w:rPr>
        <w:t>Agapē</w:t>
      </w:r>
      <w:proofErr w:type="spellEnd"/>
      <w:r>
        <w:rPr>
          <w:b/>
          <w:bCs/>
          <w:color w:val="5A5A5A"/>
        </w:rPr>
        <w:t>: The Love That Chooses (1 Corinthians 13; 1 John 4:7-11)</w:t>
      </w:r>
    </w:p>
    <w:p w14:paraId="0E7F926C" w14:textId="77777777" w:rsidR="007F5208" w:rsidRDefault="00000000">
      <w:pPr>
        <w:spacing w:before="80" w:after="80"/>
      </w:pPr>
      <w:r>
        <w:t xml:space="preserve">Differentiate </w:t>
      </w:r>
      <w:proofErr w:type="spellStart"/>
      <w:r>
        <w:t>agapē</w:t>
      </w:r>
      <w:proofErr w:type="spellEnd"/>
      <w:r>
        <w:t xml:space="preserve">, </w:t>
      </w:r>
      <w:proofErr w:type="spellStart"/>
      <w:r>
        <w:t>phileo</w:t>
      </w:r>
      <w:proofErr w:type="spellEnd"/>
      <w:r>
        <w:t xml:space="preserve">, and </w:t>
      </w:r>
      <w:proofErr w:type="spellStart"/>
      <w:r>
        <w:t>erōs</w:t>
      </w:r>
      <w:proofErr w:type="spellEnd"/>
      <w:r>
        <w:t xml:space="preserve">. Show that </w:t>
      </w:r>
      <w:proofErr w:type="spellStart"/>
      <w:r>
        <w:t>agapē</w:t>
      </w:r>
      <w:proofErr w:type="spellEnd"/>
      <w:r>
        <w:t xml:space="preserve"> is not an emotion but a decision of the will. It does not spring from the worthiness of the beloved; it creates worth through the act of loving.</w:t>
      </w:r>
    </w:p>
    <w:p w14:paraId="4F20E72A" w14:textId="77777777" w:rsidR="007F5208" w:rsidRDefault="00000000">
      <w:pPr>
        <w:pStyle w:val="ListParagraph"/>
        <w:numPr>
          <w:ilvl w:val="0"/>
          <w:numId w:val="2"/>
        </w:numPr>
        <w:spacing w:before="60" w:after="60"/>
      </w:pPr>
      <w:r>
        <w:t xml:space="preserve">Key exegesis: Seven characteristics of God’s love (from </w:t>
      </w:r>
      <w:proofErr w:type="spellStart"/>
      <w:r>
        <w:t>DeYmaz’s</w:t>
      </w:r>
      <w:proofErr w:type="spellEnd"/>
      <w:r>
        <w:t xml:space="preserve"> list in Chapter 11)—empathetic, hopeful, helpful, sacrificial, unselfish, worth-creating, unconditional</w:t>
      </w:r>
    </w:p>
    <w:p w14:paraId="3C511D5C" w14:textId="77777777" w:rsidR="007F5208" w:rsidRDefault="00000000">
      <w:pPr>
        <w:spacing w:before="80" w:after="40"/>
      </w:pPr>
      <w:r>
        <w:rPr>
          <w:b/>
          <w:bCs/>
          <w:color w:val="5A5A5A"/>
        </w:rPr>
        <w:t xml:space="preserve">III. </w:t>
      </w:r>
      <w:proofErr w:type="spellStart"/>
      <w:r>
        <w:rPr>
          <w:b/>
          <w:bCs/>
          <w:color w:val="5A5A5A"/>
        </w:rPr>
        <w:t>Aphiemi</w:t>
      </w:r>
      <w:proofErr w:type="spellEnd"/>
      <w:r>
        <w:rPr>
          <w:b/>
          <w:bCs/>
          <w:color w:val="5A5A5A"/>
        </w:rPr>
        <w:t>: The Forgiveness That Releases (Matthew 18:21-35)</w:t>
      </w:r>
    </w:p>
    <w:p w14:paraId="0EE029DE" w14:textId="77777777" w:rsidR="007F5208" w:rsidRDefault="00000000">
      <w:pPr>
        <w:spacing w:before="80" w:after="80"/>
      </w:pPr>
      <w:r>
        <w:t xml:space="preserve">The Greek word </w:t>
      </w:r>
      <w:proofErr w:type="spellStart"/>
      <w:r>
        <w:t>aphiemi</w:t>
      </w:r>
      <w:proofErr w:type="spellEnd"/>
      <w:r>
        <w:t xml:space="preserve"> means to “let go” or “send forth.” Forgiveness is not a feeling; it is a release. Explore the parable of the unmerciful servant: we who have been forgiven an infinite debt are called to forgive a finite one.</w:t>
      </w:r>
    </w:p>
    <w:p w14:paraId="48B2DC26" w14:textId="77777777" w:rsidR="007F5208" w:rsidRDefault="00000000">
      <w:pPr>
        <w:spacing w:before="80" w:after="40"/>
      </w:pPr>
      <w:r>
        <w:rPr>
          <w:b/>
          <w:bCs/>
          <w:color w:val="5A5A5A"/>
        </w:rPr>
        <w:t>IV. Forgiveness Without Reconciliation (Pastoral Application)</w:t>
      </w:r>
    </w:p>
    <w:p w14:paraId="10B487FB" w14:textId="77777777" w:rsidR="007F5208" w:rsidRDefault="00000000">
      <w:pPr>
        <w:spacing w:before="80" w:after="80"/>
      </w:pPr>
      <w:r>
        <w:t>Address the question your congregation is asking: Does forgiveness mean I have to reconcile? No. Forgiveness is internal—it releases the offender from our resentment. Reconciliation requires mutual willingness. You can forgive from a distance. You must, for your own sake.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4F27C61A"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78D16A6B" w14:textId="77777777" w:rsidR="007F5208" w:rsidRDefault="00000000">
            <w:pPr>
              <w:spacing w:before="40" w:after="40"/>
            </w:pPr>
            <w:r>
              <w:rPr>
                <w:b/>
                <w:bCs/>
                <w:color w:val="1A2F5A"/>
              </w:rPr>
              <w:t>ILLUSTRATION IDEA: DeYmaz and Michelle</w:t>
            </w:r>
          </w:p>
          <w:p w14:paraId="14EC7A98" w14:textId="77777777" w:rsidR="007F5208" w:rsidRDefault="00000000">
            <w:pPr>
              <w:spacing w:before="80" w:after="80"/>
            </w:pPr>
            <w:r>
              <w:t>Adapt the book’s story of DeYmaz inviting Michelle—a pro-choice activist—to speak to his youth group and later to lunch. Her observation: “You’re the only pastor who has ever reached out to me relationally or asked my opinion about anything.” Ask: What would it cost you—and what might it yield—to reach out to someone on the other side of a cultural divide?</w:t>
            </w:r>
          </w:p>
        </w:tc>
      </w:tr>
    </w:tbl>
    <w:p w14:paraId="43E7A5B7" w14:textId="77777777" w:rsidR="007F5208" w:rsidRDefault="00000000">
      <w:pPr>
        <w:spacing w:before="200" w:after="80"/>
      </w:pPr>
      <w:r>
        <w:rPr>
          <w:b/>
          <w:bCs/>
          <w:color w:val="8B6914"/>
          <w:sz w:val="24"/>
          <w:szCs w:val="24"/>
        </w:rPr>
        <w:t>OPTION B: “The Mathematics of Mercy”</w:t>
      </w:r>
    </w:p>
    <w:p w14:paraId="28CD4841" w14:textId="77777777" w:rsidR="007F5208" w:rsidRDefault="00000000">
      <w:pPr>
        <w:spacing w:before="80" w:after="80"/>
      </w:pPr>
      <w:r>
        <w:t>Best for: Intellectually oriented congregations; teaching churches; contexts with a lot of hurt and unresolved conflict.</w:t>
      </w:r>
    </w:p>
    <w:p w14:paraId="6659B93B" w14:textId="77777777" w:rsidR="007F5208" w:rsidRDefault="00000000">
      <w:pPr>
        <w:spacing w:before="80" w:after="40"/>
      </w:pPr>
      <w:r>
        <w:rPr>
          <w:b/>
          <w:bCs/>
          <w:color w:val="1A2F5A"/>
        </w:rPr>
        <w:t>SERMON ARC:</w:t>
      </w:r>
    </w:p>
    <w:p w14:paraId="1B24018D" w14:textId="77777777" w:rsidR="007F5208" w:rsidRDefault="00000000">
      <w:pPr>
        <w:spacing w:before="60" w:after="40"/>
      </w:pPr>
      <w:r>
        <w:rPr>
          <w:b/>
          <w:bCs/>
          <w:color w:val="5A5A5A"/>
        </w:rPr>
        <w:t>I. Seventy Times Seven (Matthew 18:21-22)</w:t>
      </w:r>
    </w:p>
    <w:p w14:paraId="4F5C2E07" w14:textId="77777777" w:rsidR="007F5208" w:rsidRDefault="00000000">
      <w:pPr>
        <w:spacing w:before="80" w:after="80"/>
      </w:pPr>
      <w:r>
        <w:lastRenderedPageBreak/>
        <w:t>Jesus’ answer to Peter’s question is not arithmetic—it’s theology. The number “seventy times seven” means: stop counting. Grace has no ceiling.</w:t>
      </w:r>
    </w:p>
    <w:p w14:paraId="1E5E980A" w14:textId="77777777" w:rsidR="007F5208" w:rsidRDefault="00000000">
      <w:pPr>
        <w:spacing w:before="60" w:after="40"/>
      </w:pPr>
      <w:r>
        <w:rPr>
          <w:b/>
          <w:bCs/>
          <w:color w:val="5A5A5A"/>
        </w:rPr>
        <w:t>II. The Economics of Forgiveness (Matthew 18:23-35)</w:t>
      </w:r>
    </w:p>
    <w:p w14:paraId="2DFB74C7" w14:textId="77777777" w:rsidR="007F5208" w:rsidRDefault="00000000">
      <w:pPr>
        <w:spacing w:before="80" w:after="80"/>
      </w:pPr>
      <w:r>
        <w:t>The unmerciful servant parable is a study in moral mathematics. He was forgiven an unpayable debt, then demanded repayment of a small one. This is the logic of the unforgiving Christian—forgiven infinitely, stingy with finite mercy.</w:t>
      </w:r>
    </w:p>
    <w:p w14:paraId="22BBB22A" w14:textId="77777777" w:rsidR="007F5208" w:rsidRDefault="00000000">
      <w:pPr>
        <w:spacing w:before="60" w:after="40"/>
      </w:pPr>
      <w:r>
        <w:rPr>
          <w:b/>
          <w:bCs/>
          <w:color w:val="5A5A5A"/>
        </w:rPr>
        <w:t xml:space="preserve">III. Love as Calculation: </w:t>
      </w:r>
      <w:proofErr w:type="spellStart"/>
      <w:r>
        <w:rPr>
          <w:b/>
          <w:bCs/>
          <w:color w:val="5A5A5A"/>
        </w:rPr>
        <w:t>Agapē</w:t>
      </w:r>
      <w:proofErr w:type="spellEnd"/>
      <w:r>
        <w:rPr>
          <w:b/>
          <w:bCs/>
          <w:color w:val="5A5A5A"/>
        </w:rPr>
        <w:t xml:space="preserve"> vs. the World’s Ledger</w:t>
      </w:r>
    </w:p>
    <w:p w14:paraId="15AEADC2" w14:textId="77777777" w:rsidR="007F5208" w:rsidRDefault="00000000">
      <w:pPr>
        <w:spacing w:before="80" w:after="80"/>
      </w:pPr>
      <w:r>
        <w:t xml:space="preserve">The world calculates love: You earn it, you deserve it, you owe it. </w:t>
      </w:r>
      <w:proofErr w:type="spellStart"/>
      <w:r>
        <w:t>Agapē</w:t>
      </w:r>
      <w:proofErr w:type="spellEnd"/>
      <w:r>
        <w:t xml:space="preserve"> refuses this calculation. It gives to those who cannot repay. It loves enemies. It breaks the ledger.</w:t>
      </w:r>
    </w:p>
    <w:p w14:paraId="694C9D4D" w14:textId="77777777" w:rsidR="007F5208" w:rsidRDefault="00000000">
      <w:pPr>
        <w:spacing w:before="60" w:after="40"/>
      </w:pPr>
      <w:r>
        <w:rPr>
          <w:b/>
          <w:bCs/>
          <w:color w:val="5A5A5A"/>
        </w:rPr>
        <w:t>IV. The Balance Sheet of Grace (Application)</w:t>
      </w:r>
    </w:p>
    <w:p w14:paraId="3B3B8B29" w14:textId="77777777" w:rsidR="007F5208" w:rsidRDefault="00000000">
      <w:pPr>
        <w:spacing w:before="80" w:after="80"/>
      </w:pPr>
      <w:r>
        <w:t>Practical challenge: Name one person in your life with whom you are keeping an unofficial ledger. What would it look like to tear up that ledger this week?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1283BDF0"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765664DB" w14:textId="77777777" w:rsidR="007F5208" w:rsidRDefault="00000000">
            <w:pPr>
              <w:spacing w:before="40" w:after="40"/>
            </w:pPr>
            <w:r>
              <w:rPr>
                <w:b/>
                <w:bCs/>
                <w:color w:val="1A2F5A"/>
              </w:rPr>
              <w:t>ILLUSTRATION IDEA: Corrie ten Boom</w:t>
            </w:r>
          </w:p>
          <w:p w14:paraId="6B6811E7" w14:textId="77777777" w:rsidR="007F5208" w:rsidRDefault="00000000">
            <w:pPr>
              <w:spacing w:before="80" w:after="80"/>
            </w:pPr>
            <w:r>
              <w:t>The story of Corrie ten Boom at a postwar German church, facing the former Ravensbrück guard who had become a Christian and asked her forgiveness. Everything in her wanted to withhold it. But she prayed, took his hand, and felt God’s love flow through her. “I forgive you, brother!” This is not feel-good forgiveness—it is an act of costly obedience that broke open something holy.</w:t>
            </w:r>
          </w:p>
        </w:tc>
      </w:tr>
    </w:tbl>
    <w:p w14:paraId="631A4CC5" w14:textId="77777777" w:rsidR="007F5208" w:rsidRDefault="00000000">
      <w:pPr>
        <w:spacing w:before="200" w:after="80"/>
      </w:pPr>
      <w:r>
        <w:rPr>
          <w:b/>
          <w:bCs/>
          <w:color w:val="8B6914"/>
          <w:sz w:val="24"/>
          <w:szCs w:val="24"/>
        </w:rPr>
        <w:t>OPTION C: “Sow Love Into Hostile Soil”</w:t>
      </w:r>
    </w:p>
    <w:p w14:paraId="02FFFE55" w14:textId="77777777" w:rsidR="007F5208" w:rsidRDefault="00000000">
      <w:pPr>
        <w:spacing w:before="80" w:after="80"/>
      </w:pPr>
      <w:r>
        <w:t>Best for: Communities experiencing civic or racial tension; churches wanting to engage in tangible peacemaking.</w:t>
      </w:r>
    </w:p>
    <w:p w14:paraId="31CCB169" w14:textId="77777777" w:rsidR="007F5208" w:rsidRDefault="00000000">
      <w:pPr>
        <w:spacing w:before="80" w:after="40"/>
      </w:pPr>
      <w:r>
        <w:rPr>
          <w:b/>
          <w:bCs/>
          <w:color w:val="1A2F5A"/>
        </w:rPr>
        <w:t>SERMON ARC:</w:t>
      </w:r>
    </w:p>
    <w:p w14:paraId="14BEDB45" w14:textId="77777777" w:rsidR="007F5208" w:rsidRDefault="00000000">
      <w:pPr>
        <w:spacing w:before="60" w:after="40"/>
      </w:pPr>
      <w:r>
        <w:rPr>
          <w:b/>
          <w:bCs/>
          <w:color w:val="5A5A5A"/>
        </w:rPr>
        <w:t>I. What Does Hatred Smell Like? (Honest Cultural Diagnosis)</w:t>
      </w:r>
    </w:p>
    <w:p w14:paraId="78EEB38A" w14:textId="77777777" w:rsidR="007F5208" w:rsidRDefault="00000000">
      <w:pPr>
        <w:spacing w:before="80" w:after="80"/>
      </w:pPr>
      <w:r>
        <w:t>Open with a moment where love interrupted hatred—a historical or contemporary example of peacemaking in hostile territory. Ask: Have you ever been the recipient of surprising grace from someone you expected to judge you?</w:t>
      </w:r>
    </w:p>
    <w:p w14:paraId="786AAE4A" w14:textId="77777777" w:rsidR="007F5208" w:rsidRDefault="00000000">
      <w:pPr>
        <w:spacing w:before="60" w:after="40"/>
      </w:pPr>
      <w:r>
        <w:rPr>
          <w:b/>
          <w:bCs/>
          <w:color w:val="5A5A5A"/>
        </w:rPr>
        <w:t>II. Sowing as a Farming Image (Matthew 13; Galatians 6:7)</w:t>
      </w:r>
    </w:p>
    <w:p w14:paraId="2FAD4226" w14:textId="77777777" w:rsidR="007F5208" w:rsidRDefault="00000000">
      <w:pPr>
        <w:spacing w:before="80" w:after="80"/>
      </w:pPr>
      <w:r>
        <w:t xml:space="preserve">The Peace Prayer </w:t>
      </w:r>
      <w:proofErr w:type="gramStart"/>
      <w:r>
        <w:t>says</w:t>
      </w:r>
      <w:proofErr w:type="gramEnd"/>
      <w:r>
        <w:t xml:space="preserve"> “sow love”—not “plant love” or “grow love.” Sowing is an act of faith that happens before the harvest. You put seed in the ground and trust the soil. Explore what it means to sow love in hostile relational and cultural soil.</w:t>
      </w:r>
    </w:p>
    <w:p w14:paraId="24CF699F" w14:textId="77777777" w:rsidR="007F5208" w:rsidRDefault="00000000">
      <w:pPr>
        <w:spacing w:before="60" w:after="40"/>
      </w:pPr>
      <w:r>
        <w:rPr>
          <w:b/>
          <w:bCs/>
          <w:color w:val="5A5A5A"/>
        </w:rPr>
        <w:t>III. The Taxonomy of Forgiveness (</w:t>
      </w:r>
      <w:proofErr w:type="spellStart"/>
      <w:r>
        <w:rPr>
          <w:b/>
          <w:bCs/>
          <w:color w:val="5A5A5A"/>
        </w:rPr>
        <w:t>Aphiemi</w:t>
      </w:r>
      <w:proofErr w:type="spellEnd"/>
      <w:r>
        <w:rPr>
          <w:b/>
          <w:bCs/>
          <w:color w:val="5A5A5A"/>
        </w:rPr>
        <w:t xml:space="preserve"> vs. Pardon)</w:t>
      </w:r>
    </w:p>
    <w:p w14:paraId="4413CCFB" w14:textId="77777777" w:rsidR="007F5208" w:rsidRDefault="00000000">
      <w:pPr>
        <w:spacing w:before="80" w:after="80"/>
      </w:pPr>
      <w:r>
        <w:t>Distinguish forgiveness (personal release) from pardon (structural restoration). Both are called for; neither is easy. Show how Jesus modeled both on the cross—“Father, forgive them” (</w:t>
      </w:r>
      <w:proofErr w:type="spellStart"/>
      <w:r>
        <w:t>aphiemi</w:t>
      </w:r>
      <w:proofErr w:type="spellEnd"/>
      <w:r>
        <w:t>) and “Today you will be with me in paradise” (pardon).</w:t>
      </w:r>
    </w:p>
    <w:p w14:paraId="46AB9951" w14:textId="77777777" w:rsidR="007F5208" w:rsidRDefault="00000000">
      <w:pPr>
        <w:spacing w:before="60" w:after="40"/>
      </w:pPr>
      <w:r>
        <w:rPr>
          <w:b/>
          <w:bCs/>
          <w:color w:val="5A5A5A"/>
        </w:rPr>
        <w:t>IV. Sow One Seed This Week (Specific Application)</w:t>
      </w:r>
    </w:p>
    <w:p w14:paraId="402593FD" w14:textId="77777777" w:rsidR="007F5208" w:rsidRDefault="00000000">
      <w:pPr>
        <w:spacing w:before="80" w:after="80"/>
      </w:pPr>
      <w:r>
        <w:t>Challenge: Identify one relationship in your life where hatred or resentment has taken root. This week, sow one act of intentional, unsolicited love into that soil. It may feel foolish. Sow anyway.</w:t>
      </w:r>
    </w:p>
    <w:p w14:paraId="7CAB2966"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06F650F6"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4D601BC0" w14:textId="77777777" w:rsidR="007F5208" w:rsidRDefault="00000000">
            <w:pPr>
              <w:spacing w:before="80" w:after="40"/>
            </w:pPr>
            <w:r>
              <w:rPr>
                <w:b/>
                <w:bCs/>
                <w:color w:val="8B6914"/>
                <w:sz w:val="20"/>
                <w:szCs w:val="20"/>
              </w:rPr>
              <w:lastRenderedPageBreak/>
              <w:t>SERMON 3 OF 6</w:t>
            </w:r>
          </w:p>
          <w:p w14:paraId="7B156B97" w14:textId="77777777" w:rsidR="007F5208" w:rsidRDefault="00000000">
            <w:pPr>
              <w:spacing w:after="60"/>
            </w:pPr>
            <w:r>
              <w:rPr>
                <w:rFonts w:ascii="Georgia" w:eastAsia="Georgia" w:hAnsi="Georgia" w:cs="Georgia"/>
                <w:b/>
                <w:bCs/>
                <w:color w:val="1A2F5A"/>
                <w:sz w:val="36"/>
                <w:szCs w:val="36"/>
              </w:rPr>
              <w:t>Doubt, Despair &amp; Darkness: Inspiring Faith, Hope &amp; Light</w:t>
            </w:r>
          </w:p>
          <w:p w14:paraId="7FCD6DB2" w14:textId="77777777" w:rsidR="007F5208" w:rsidRDefault="00000000">
            <w:pPr>
              <w:spacing w:before="80" w:after="80"/>
            </w:pPr>
            <w:r>
              <w:t>Chapters 5-7 | Key Texts: Hebrews 11:1; Romans 5:1-5; John 8:12; 1 Peter 2:9</w:t>
            </w:r>
          </w:p>
        </w:tc>
      </w:tr>
    </w:tbl>
    <w:p w14:paraId="328C9442" w14:textId="77777777" w:rsidR="007F5208" w:rsidRDefault="00000000">
      <w:pPr>
        <w:spacing w:before="200" w:after="80"/>
      </w:pPr>
      <w:r>
        <w:rPr>
          <w:b/>
          <w:bCs/>
          <w:color w:val="8B6914"/>
          <w:sz w:val="24"/>
          <w:szCs w:val="24"/>
        </w:rPr>
        <w:t>OPTION A: “Lighting Candles in a Dark Room”</w:t>
      </w:r>
    </w:p>
    <w:p w14:paraId="562065DE" w14:textId="77777777" w:rsidR="007F5208" w:rsidRDefault="00000000">
      <w:pPr>
        <w:spacing w:before="80" w:after="80"/>
      </w:pPr>
      <w:r>
        <w:t>Best for: Evangelistically focused congregations; communities experiencing communal grief or despair; congregations with many seekers.</w:t>
      </w:r>
    </w:p>
    <w:p w14:paraId="33F0D0D6" w14:textId="77777777" w:rsidR="007F5208" w:rsidRDefault="00000000">
      <w:pPr>
        <w:spacing w:before="80" w:after="40"/>
      </w:pPr>
      <w:r>
        <w:rPr>
          <w:b/>
          <w:bCs/>
          <w:color w:val="1A2F5A"/>
        </w:rPr>
        <w:t>SERMON ARC:</w:t>
      </w:r>
    </w:p>
    <w:p w14:paraId="38887DC1" w14:textId="77777777" w:rsidR="007F5208" w:rsidRDefault="00000000">
      <w:pPr>
        <w:spacing w:before="60" w:after="40"/>
      </w:pPr>
      <w:r>
        <w:rPr>
          <w:b/>
          <w:bCs/>
          <w:color w:val="5A5A5A"/>
        </w:rPr>
        <w:t>I. Three Epidemics (Cultural Context)</w:t>
      </w:r>
    </w:p>
    <w:p w14:paraId="674D310C" w14:textId="77777777" w:rsidR="007F5208" w:rsidRDefault="00000000">
      <w:pPr>
        <w:spacing w:before="80" w:after="80"/>
      </w:pPr>
      <w:r>
        <w:t>Name the three cultural epidemics this sermon addresses: a crisis of faith (deconstruction), a crisis of hope (mental health, despair), and a crisis of meaning (darkness). Data from Barna and the Surgeon General’s 2023 report on the loneliness epidemic.</w:t>
      </w:r>
    </w:p>
    <w:p w14:paraId="175F94B2" w14:textId="77777777" w:rsidR="007F5208" w:rsidRDefault="00000000">
      <w:pPr>
        <w:spacing w:before="60" w:after="40"/>
      </w:pPr>
      <w:r>
        <w:rPr>
          <w:b/>
          <w:bCs/>
          <w:color w:val="5A5A5A"/>
        </w:rPr>
        <w:t>II. Faith as Evidence (Hebrews 11:1)</w:t>
      </w:r>
    </w:p>
    <w:p w14:paraId="48D82364" w14:textId="77777777" w:rsidR="007F5208" w:rsidRDefault="00000000">
      <w:pPr>
        <w:spacing w:before="80" w:after="80"/>
      </w:pPr>
      <w:r>
        <w:t>Faith is not the absence of doubt; it is acting on evidence that cannot yet be seen. The instruments of peace inspire faith not by having all the answers but by demonstrating lives that have been transformed by Jesus.</w:t>
      </w:r>
    </w:p>
    <w:p w14:paraId="26D28C0C" w14:textId="77777777" w:rsidR="007F5208" w:rsidRDefault="00000000">
      <w:pPr>
        <w:spacing w:before="60" w:after="40"/>
      </w:pPr>
      <w:r>
        <w:rPr>
          <w:b/>
          <w:bCs/>
          <w:color w:val="5A5A5A"/>
        </w:rPr>
        <w:t>III. Hope as Anchor (Romans 5:1-5; Hebrews 6:19)</w:t>
      </w:r>
    </w:p>
    <w:p w14:paraId="76535E3B" w14:textId="77777777" w:rsidR="007F5208" w:rsidRDefault="00000000">
      <w:pPr>
        <w:spacing w:before="80" w:after="80"/>
      </w:pPr>
      <w:r>
        <w:t>Hope in the biblical sense is not optimism; it is a settled confidence in the character of God. Explore the suffering-to-hope pathway in Romans 5: suffering produces perseverance, perseverance character, character hope.</w:t>
      </w:r>
    </w:p>
    <w:p w14:paraId="7752EE46" w14:textId="77777777" w:rsidR="007F5208" w:rsidRDefault="00000000">
      <w:pPr>
        <w:spacing w:before="60" w:after="40"/>
      </w:pPr>
      <w:r>
        <w:rPr>
          <w:b/>
          <w:bCs/>
          <w:color w:val="5A5A5A"/>
        </w:rPr>
        <w:t>IV. Light as Identity (John 8:12; Matthew 5:14-16)</w:t>
      </w:r>
    </w:p>
    <w:p w14:paraId="438BE28C" w14:textId="77777777" w:rsidR="007F5208" w:rsidRDefault="00000000">
      <w:pPr>
        <w:spacing w:before="80" w:after="80"/>
      </w:pPr>
      <w:r>
        <w:t>Jesus says both “I am the light” and “you are the light.” We don’t produce light; we reflect it, like the moon reflecting the sun. The instruments of peace shine not by drawing attention to themselves but by reflecting Christ.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6314896C"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687EFD15" w14:textId="77777777" w:rsidR="007F5208" w:rsidRDefault="00000000">
            <w:pPr>
              <w:spacing w:before="40" w:after="40"/>
            </w:pPr>
            <w:r>
              <w:rPr>
                <w:b/>
                <w:bCs/>
                <w:color w:val="1A2F5A"/>
              </w:rPr>
              <w:t>ILLUSTRATION IDEA: The Darkest Room</w:t>
            </w:r>
          </w:p>
          <w:p w14:paraId="6AC001DE" w14:textId="77777777" w:rsidR="007F5208" w:rsidRDefault="00000000">
            <w:pPr>
              <w:spacing w:before="80" w:after="80"/>
            </w:pPr>
            <w:r>
              <w:t>Bring a small candle into your sermon. In a darkened room, even one candle changes everything. Ask: Who in your life is sitting in darkness right now? What would it look like for you to become a candle for them—not a floodlight, not a lecture, just a candle?</w:t>
            </w:r>
          </w:p>
        </w:tc>
      </w:tr>
    </w:tbl>
    <w:p w14:paraId="25E8E408" w14:textId="77777777" w:rsidR="007F5208" w:rsidRDefault="00000000">
      <w:pPr>
        <w:spacing w:before="200" w:after="80"/>
      </w:pPr>
      <w:r>
        <w:rPr>
          <w:b/>
          <w:bCs/>
          <w:color w:val="8B6914"/>
          <w:sz w:val="24"/>
          <w:szCs w:val="24"/>
        </w:rPr>
        <w:t>OPTION B: “The Theological Virtues in a Secular Age”</w:t>
      </w:r>
    </w:p>
    <w:p w14:paraId="7280BAAE" w14:textId="77777777" w:rsidR="007F5208" w:rsidRDefault="00000000">
      <w:pPr>
        <w:spacing w:before="80" w:after="80"/>
      </w:pPr>
      <w:r>
        <w:t>Best for: Theologically sophisticated congregations; settings with significant post-Christian or nominally Christian members; teaching churches.</w:t>
      </w:r>
    </w:p>
    <w:p w14:paraId="4F8692C1" w14:textId="77777777" w:rsidR="007F5208" w:rsidRDefault="00000000">
      <w:pPr>
        <w:spacing w:before="80" w:after="40"/>
      </w:pPr>
      <w:r>
        <w:rPr>
          <w:b/>
          <w:bCs/>
          <w:color w:val="1A2F5A"/>
        </w:rPr>
        <w:t>SERMON ARC:</w:t>
      </w:r>
    </w:p>
    <w:p w14:paraId="78B8E587" w14:textId="77777777" w:rsidR="007F5208" w:rsidRDefault="00000000">
      <w:pPr>
        <w:spacing w:before="60" w:after="40"/>
      </w:pPr>
      <w:r>
        <w:rPr>
          <w:b/>
          <w:bCs/>
          <w:color w:val="5A5A5A"/>
        </w:rPr>
        <w:t>I. The Three Theological Virtues (1 Corinthians 13:13)</w:t>
      </w:r>
    </w:p>
    <w:p w14:paraId="684A7011" w14:textId="77777777" w:rsidR="007F5208" w:rsidRDefault="00000000">
      <w:pPr>
        <w:spacing w:before="80" w:after="80"/>
      </w:pPr>
      <w:r>
        <w:t>Faith, hope, and love—these three abide. The Peace Prayer asks us to inspire faith, cultivate hope, and shed light (a form of love). What does it mean to be a carrier of the theological virtues in a secular age?</w:t>
      </w:r>
    </w:p>
    <w:p w14:paraId="0ABA181E" w14:textId="77777777" w:rsidR="007F5208" w:rsidRDefault="00000000">
      <w:pPr>
        <w:spacing w:before="60" w:after="40"/>
      </w:pPr>
      <w:r>
        <w:rPr>
          <w:b/>
          <w:bCs/>
          <w:color w:val="5A5A5A"/>
        </w:rPr>
        <w:t>II. Faith: The Bridge of Christ’s Humanity (from Chapter 5)</w:t>
      </w:r>
    </w:p>
    <w:p w14:paraId="203BE582" w14:textId="77777777" w:rsidR="007F5208" w:rsidRDefault="00000000">
      <w:pPr>
        <w:spacing w:before="80" w:after="80"/>
      </w:pPr>
      <w:r>
        <w:lastRenderedPageBreak/>
        <w:t>DeYmaz argues that in the 21st century, evangelism crosses at the bridge of Christ’s humanity (his compassion and solidarity) more effectively than at the bridge of his divinity (apologetic arguments). People are more open to Jesus than to Christianity. Meet them at Jesus.</w:t>
      </w:r>
    </w:p>
    <w:p w14:paraId="34E05EF4" w14:textId="77777777" w:rsidR="007F5208" w:rsidRDefault="00000000">
      <w:pPr>
        <w:spacing w:before="60" w:after="40"/>
      </w:pPr>
      <w:r>
        <w:rPr>
          <w:b/>
          <w:bCs/>
          <w:color w:val="5A5A5A"/>
        </w:rPr>
        <w:t>III. Hope: The Romans 5 Pathway</w:t>
      </w:r>
    </w:p>
    <w:p w14:paraId="1EA78F5C" w14:textId="77777777" w:rsidR="007F5208" w:rsidRDefault="00000000">
      <w:pPr>
        <w:spacing w:before="80" w:after="80"/>
      </w:pPr>
      <w:r>
        <w:t>Hope is forged through suffering, not around it. Explore why people without suffering-tested hope are often unable to offer hope to others. The peacemaker who cultivates hope has usually had their own hope tested.</w:t>
      </w:r>
    </w:p>
    <w:p w14:paraId="1D33724C" w14:textId="77777777" w:rsidR="007F5208" w:rsidRDefault="00000000">
      <w:pPr>
        <w:spacing w:before="60" w:after="40"/>
      </w:pPr>
      <w:r>
        <w:rPr>
          <w:b/>
          <w:bCs/>
          <w:color w:val="5A5A5A"/>
        </w:rPr>
        <w:t>IV. Light: The 1 Peter 2:9 Identity (Application)</w:t>
      </w:r>
    </w:p>
    <w:p w14:paraId="59B49816" w14:textId="77777777" w:rsidR="007F5208" w:rsidRDefault="00000000">
      <w:pPr>
        <w:spacing w:before="80" w:after="80"/>
      </w:pPr>
      <w:r>
        <w:t>We are “a royal priesthood, a holy nation, God’s special possession, that you may declare the praises of him who called you out of darkness into his wonderful light.” We were called out of darkness precisely so we could shine into it.</w:t>
      </w:r>
    </w:p>
    <w:p w14:paraId="003B72F7" w14:textId="77777777" w:rsidR="007F5208" w:rsidRDefault="00000000">
      <w:pPr>
        <w:spacing w:before="200" w:after="80"/>
      </w:pPr>
      <w:r>
        <w:rPr>
          <w:b/>
          <w:bCs/>
          <w:color w:val="8B6914"/>
          <w:sz w:val="24"/>
          <w:szCs w:val="24"/>
        </w:rPr>
        <w:t>OPTION C: “When Doubt, Despair, and Darkness Win”</w:t>
      </w:r>
    </w:p>
    <w:p w14:paraId="03B62196" w14:textId="77777777" w:rsidR="007F5208" w:rsidRDefault="00000000">
      <w:pPr>
        <w:spacing w:before="80" w:after="80"/>
      </w:pPr>
      <w:r>
        <w:t>Best for: Honest, lament-oriented congregations; contexts where many people are in genuine spiritual crisis; churches with strong pastoral care culture.</w:t>
      </w:r>
    </w:p>
    <w:p w14:paraId="7D331F47" w14:textId="77777777" w:rsidR="007F5208" w:rsidRDefault="00000000">
      <w:pPr>
        <w:spacing w:before="80" w:after="40"/>
      </w:pPr>
      <w:r>
        <w:rPr>
          <w:b/>
          <w:bCs/>
          <w:color w:val="1A2F5A"/>
        </w:rPr>
        <w:t>SERMON ARC:</w:t>
      </w:r>
    </w:p>
    <w:p w14:paraId="2D43E050" w14:textId="77777777" w:rsidR="007F5208" w:rsidRDefault="00000000">
      <w:pPr>
        <w:spacing w:before="60" w:after="40"/>
      </w:pPr>
      <w:r>
        <w:rPr>
          <w:b/>
          <w:bCs/>
          <w:color w:val="5A5A5A"/>
        </w:rPr>
        <w:t>I. Name the Darkness Honestly (Psalms of Lament)</w:t>
      </w:r>
    </w:p>
    <w:p w14:paraId="200137F4" w14:textId="77777777" w:rsidR="007F5208" w:rsidRDefault="00000000">
      <w:pPr>
        <w:spacing w:before="80" w:after="80"/>
      </w:pPr>
      <w:r>
        <w:t>Begin by naming real darkness in your congregation and community. Don’t rush to light. Let the congregation feel that you understand the weight of doubt, the depth of despair, and the reality of darkness.</w:t>
      </w:r>
    </w:p>
    <w:p w14:paraId="69CC4BC7" w14:textId="77777777" w:rsidR="007F5208" w:rsidRDefault="00000000">
      <w:pPr>
        <w:spacing w:before="60" w:after="40"/>
      </w:pPr>
      <w:r>
        <w:rPr>
          <w:b/>
          <w:bCs/>
          <w:color w:val="5A5A5A"/>
        </w:rPr>
        <w:t>II. Jesus in the Dark (John 11; Gethsemane)</w:t>
      </w:r>
    </w:p>
    <w:p w14:paraId="5D83FDB6" w14:textId="77777777" w:rsidR="007F5208" w:rsidRDefault="00000000">
      <w:pPr>
        <w:spacing w:before="80" w:after="80"/>
      </w:pPr>
      <w:r>
        <w:t>Jesus wept at Lazarus’ tomb. He sweat blood in Gethsemane. He cried from the cross, “My God, why have you forsaken me?” He is not a stranger to darkness. He enters it.</w:t>
      </w:r>
    </w:p>
    <w:p w14:paraId="2BA928F4" w14:textId="77777777" w:rsidR="007F5208" w:rsidRDefault="00000000">
      <w:pPr>
        <w:spacing w:before="60" w:after="40"/>
      </w:pPr>
      <w:r>
        <w:rPr>
          <w:b/>
          <w:bCs/>
          <w:color w:val="5A5A5A"/>
        </w:rPr>
        <w:t>III. The Instruments of Peace Enter Darkness Too</w:t>
      </w:r>
    </w:p>
    <w:p w14:paraId="1394D975" w14:textId="77777777" w:rsidR="007F5208" w:rsidRDefault="00000000">
      <w:pPr>
        <w:spacing w:before="80" w:after="80"/>
      </w:pPr>
      <w:r>
        <w:t>We don’t shine light from a safe distance. We enter the dark rooms of our neighbors’ lives, sit with them in the dark, and let our presence be the evidence that they are not alone.</w:t>
      </w:r>
    </w:p>
    <w:p w14:paraId="5067158D" w14:textId="77777777" w:rsidR="007F5208" w:rsidRDefault="00000000">
      <w:pPr>
        <w:spacing w:before="60" w:after="40"/>
      </w:pPr>
      <w:r>
        <w:rPr>
          <w:b/>
          <w:bCs/>
          <w:color w:val="5A5A5A"/>
        </w:rPr>
        <w:t>IV. Light’s Promise (John 1:5; Revelation 21:23)</w:t>
      </w:r>
    </w:p>
    <w:p w14:paraId="1DB296F8" w14:textId="77777777" w:rsidR="007F5208" w:rsidRDefault="00000000">
      <w:pPr>
        <w:spacing w:before="80" w:after="80"/>
      </w:pPr>
      <w:r>
        <w:t>The darkness has never—and will never—overcome the light. The arc of the universe bends toward the New Jerusalem, where there is no more night. We are people of the morning, even in the night.</w:t>
      </w:r>
    </w:p>
    <w:p w14:paraId="67566C47"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6E086A40"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7984C4DE" w14:textId="77777777" w:rsidR="007F5208" w:rsidRDefault="00000000">
            <w:pPr>
              <w:spacing w:before="80" w:after="40"/>
            </w:pPr>
            <w:r>
              <w:rPr>
                <w:b/>
                <w:bCs/>
                <w:color w:val="8B6914"/>
                <w:sz w:val="20"/>
                <w:szCs w:val="20"/>
              </w:rPr>
              <w:lastRenderedPageBreak/>
              <w:t>SERMON 4 OF 6</w:t>
            </w:r>
          </w:p>
          <w:p w14:paraId="75817A1F" w14:textId="77777777" w:rsidR="007F5208" w:rsidRDefault="00000000">
            <w:pPr>
              <w:spacing w:after="60"/>
            </w:pPr>
            <w:r>
              <w:rPr>
                <w:rFonts w:ascii="Georgia" w:eastAsia="Georgia" w:hAnsi="Georgia" w:cs="Georgia"/>
                <w:b/>
                <w:bCs/>
                <w:color w:val="1A2F5A"/>
                <w:sz w:val="36"/>
                <w:szCs w:val="36"/>
              </w:rPr>
              <w:t>Joy &amp; Comfort: Bringing Joy Where There Is Sadness</w:t>
            </w:r>
          </w:p>
          <w:p w14:paraId="0336F2AC" w14:textId="77777777" w:rsidR="007F5208" w:rsidRDefault="00000000">
            <w:pPr>
              <w:spacing w:before="80" w:after="80"/>
            </w:pPr>
            <w:r>
              <w:t>Chapters 8-9 | Key Texts: Philippians 4:4-7; John 15:11; Romans 12:15; Isaiah 61:3</w:t>
            </w:r>
          </w:p>
        </w:tc>
      </w:tr>
    </w:tbl>
    <w:p w14:paraId="53E11B2D" w14:textId="77777777" w:rsidR="007F5208" w:rsidRDefault="00000000">
      <w:pPr>
        <w:spacing w:before="200" w:after="80"/>
      </w:pPr>
      <w:r>
        <w:rPr>
          <w:b/>
          <w:bCs/>
          <w:color w:val="8B6914"/>
          <w:sz w:val="24"/>
          <w:szCs w:val="24"/>
        </w:rPr>
        <w:t>OPTION A: “The Defiant Joy of the Peacemaker”</w:t>
      </w:r>
    </w:p>
    <w:p w14:paraId="7DDC7CEA" w14:textId="77777777" w:rsidR="007F5208" w:rsidRDefault="00000000">
      <w:pPr>
        <w:spacing w:before="80" w:after="80"/>
      </w:pPr>
      <w:r>
        <w:t>Best for: Congregations that have experienced communal loss or transition; Easter-season preaching; settings where joy seems inaccessible.</w:t>
      </w:r>
    </w:p>
    <w:p w14:paraId="0EB1089C" w14:textId="77777777" w:rsidR="007F5208" w:rsidRDefault="00000000">
      <w:pPr>
        <w:spacing w:before="80" w:after="40"/>
      </w:pPr>
      <w:r>
        <w:rPr>
          <w:b/>
          <w:bCs/>
          <w:color w:val="1A2F5A"/>
        </w:rPr>
        <w:t>SERMON ARC:</w:t>
      </w:r>
    </w:p>
    <w:p w14:paraId="38A3F5DB" w14:textId="77777777" w:rsidR="007F5208" w:rsidRDefault="00000000">
      <w:pPr>
        <w:spacing w:before="60" w:after="40"/>
      </w:pPr>
      <w:r>
        <w:rPr>
          <w:b/>
          <w:bCs/>
          <w:color w:val="5A5A5A"/>
        </w:rPr>
        <w:t>I. Joy Is Not Happiness (Defining Terms)</w:t>
      </w:r>
    </w:p>
    <w:p w14:paraId="051B9A58" w14:textId="77777777" w:rsidR="007F5208" w:rsidRDefault="00000000">
      <w:pPr>
        <w:spacing w:before="80" w:after="80"/>
      </w:pPr>
      <w:r>
        <w:t>Happiness is circumstantial; joy is theological. Philippians 4:4—“Rejoice in the Lord always”—was written from prison. The Psalms’ joy is often preceded by lament. True joy is defiant because it persists in the face of sadness.</w:t>
      </w:r>
    </w:p>
    <w:p w14:paraId="0EFCD5E6" w14:textId="77777777" w:rsidR="007F5208" w:rsidRDefault="00000000">
      <w:pPr>
        <w:spacing w:before="60" w:after="40"/>
      </w:pPr>
      <w:r>
        <w:rPr>
          <w:b/>
          <w:bCs/>
          <w:color w:val="5A5A5A"/>
        </w:rPr>
        <w:t>II. The Source of Joy (John 15:11; Nehemiah 8:10)</w:t>
      </w:r>
    </w:p>
    <w:p w14:paraId="14A68750" w14:textId="77777777" w:rsidR="007F5208" w:rsidRDefault="00000000">
      <w:pPr>
        <w:spacing w:before="80" w:after="80"/>
      </w:pPr>
      <w:r>
        <w:t>Christ’s joy is meant to be ours—not a borrowed emotion but a participatory experience. Explore the “the joy of the Lord is your strength” as the source of a peacemaker’s resilience.</w:t>
      </w:r>
    </w:p>
    <w:p w14:paraId="53A1C8BA" w14:textId="77777777" w:rsidR="007F5208" w:rsidRDefault="00000000">
      <w:pPr>
        <w:spacing w:before="60" w:after="40"/>
      </w:pPr>
      <w:r>
        <w:rPr>
          <w:b/>
          <w:bCs/>
          <w:color w:val="5A5A5A"/>
        </w:rPr>
        <w:t>III. Comfort as a Prerequisite for Joy (Isaiah 61:3; 2 Corinthians 1:3-5)</w:t>
      </w:r>
    </w:p>
    <w:p w14:paraId="009E580C" w14:textId="77777777" w:rsidR="007F5208" w:rsidRDefault="00000000">
      <w:pPr>
        <w:spacing w:before="80" w:after="80"/>
      </w:pPr>
      <w:r>
        <w:t>We receive comfort from God so we can give it to others. The “beauty for ashes” exchange in Isaiah 61 is a peacemaking transaction: we enter someone’s ash heap and offer them something more beautiful.</w:t>
      </w:r>
    </w:p>
    <w:p w14:paraId="55A47AFB" w14:textId="77777777" w:rsidR="007F5208" w:rsidRDefault="00000000">
      <w:pPr>
        <w:spacing w:before="60" w:after="40"/>
      </w:pPr>
      <w:r>
        <w:rPr>
          <w:b/>
          <w:bCs/>
          <w:color w:val="5A5A5A"/>
        </w:rPr>
        <w:t>IV. Weep and Rejoice (Romans 12:15 Application)</w:t>
      </w:r>
    </w:p>
    <w:p w14:paraId="220ED8FC" w14:textId="77777777" w:rsidR="007F5208" w:rsidRDefault="00000000">
      <w:pPr>
        <w:spacing w:before="80" w:after="80"/>
      </w:pPr>
      <w:r>
        <w:t>Paul’s command is deceptively simple: weep with those who weep, rejoice with those who rejoice. This requires emotional attunement—entering the feeling of another before offering your own. Application: who needs you to weep with them before they can believe joy is possible?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2C09DD2E"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2EA70CC5" w14:textId="77777777" w:rsidR="007F5208" w:rsidRDefault="00000000">
            <w:pPr>
              <w:spacing w:before="40" w:after="40"/>
            </w:pPr>
            <w:r>
              <w:rPr>
                <w:b/>
                <w:bCs/>
                <w:color w:val="1A2F5A"/>
              </w:rPr>
              <w:t>ILLUSTRATION IDEA: The Ash Heap Exchange</w:t>
            </w:r>
          </w:p>
          <w:p w14:paraId="59A1B782" w14:textId="77777777" w:rsidR="007F5208" w:rsidRDefault="00000000">
            <w:pPr>
              <w:spacing w:before="80" w:after="80"/>
            </w:pPr>
            <w:r>
              <w:t>Isaiah 61:3 describes God exchanging “beauty for ashes.” Bring a handful of ashes to the pulpit (fireplace ash works well) and a flower. The exchange requires someone to enter the ash heap with you, pick up your grief, and hand you something alive. Who in your congregation has been sitting in ashes so long they have forgotten what flowers look like? Who will enter their ash heap?</w:t>
            </w:r>
          </w:p>
        </w:tc>
      </w:tr>
    </w:tbl>
    <w:p w14:paraId="1176F738" w14:textId="77777777" w:rsidR="007F5208" w:rsidRDefault="00000000">
      <w:pPr>
        <w:spacing w:before="200" w:after="80"/>
      </w:pPr>
      <w:r>
        <w:rPr>
          <w:b/>
          <w:bCs/>
          <w:color w:val="8B6914"/>
          <w:sz w:val="24"/>
          <w:szCs w:val="24"/>
        </w:rPr>
        <w:t>OPTION B: “The Ministry of Presence”</w:t>
      </w:r>
    </w:p>
    <w:p w14:paraId="1BF6DA17" w14:textId="77777777" w:rsidR="007F5208" w:rsidRDefault="00000000">
      <w:pPr>
        <w:spacing w:before="80" w:after="80"/>
      </w:pPr>
      <w:r>
        <w:t>Best for: Pastoral care-oriented congregations; communities experiencing grief, illness, or loss; churches with strong visitation and care ministries.</w:t>
      </w:r>
    </w:p>
    <w:p w14:paraId="6819676A" w14:textId="77777777" w:rsidR="007F5208" w:rsidRDefault="00000000">
      <w:pPr>
        <w:spacing w:before="80" w:after="40"/>
      </w:pPr>
      <w:r>
        <w:rPr>
          <w:b/>
          <w:bCs/>
          <w:color w:val="1A2F5A"/>
        </w:rPr>
        <w:t>SERMON ARC:</w:t>
      </w:r>
    </w:p>
    <w:p w14:paraId="31A13D27" w14:textId="77777777" w:rsidR="007F5208" w:rsidRDefault="00000000">
      <w:pPr>
        <w:spacing w:before="60" w:after="40"/>
      </w:pPr>
      <w:r>
        <w:rPr>
          <w:b/>
          <w:bCs/>
          <w:color w:val="5A5A5A"/>
        </w:rPr>
        <w:t>I. The Uncomfortable Silence (Job 2:11-13)</w:t>
      </w:r>
    </w:p>
    <w:p w14:paraId="11B3CD60" w14:textId="77777777" w:rsidR="007F5208" w:rsidRDefault="00000000">
      <w:pPr>
        <w:spacing w:before="80" w:after="80"/>
      </w:pPr>
      <w:r>
        <w:t>Job’s friends got one thing right: they sat with him in silence for seven days. They got everything wrong after that. The ministry of presence is about being with people before trying to fix them.</w:t>
      </w:r>
    </w:p>
    <w:p w14:paraId="39DA84F0" w14:textId="77777777" w:rsidR="007F5208" w:rsidRDefault="00000000">
      <w:pPr>
        <w:spacing w:before="60" w:after="40"/>
      </w:pPr>
      <w:r>
        <w:rPr>
          <w:b/>
          <w:bCs/>
          <w:color w:val="5A5A5A"/>
        </w:rPr>
        <w:t>II. “Seek to Comfort”—A Posture, Not a Program</w:t>
      </w:r>
    </w:p>
    <w:p w14:paraId="0F2AB359" w14:textId="77777777" w:rsidR="007F5208" w:rsidRDefault="00000000">
      <w:pPr>
        <w:spacing w:before="80" w:after="80"/>
      </w:pPr>
      <w:r>
        <w:lastRenderedPageBreak/>
        <w:t>The Peace Prayer asks God for a posture: “may I not so much seek to be consoled as to console.” This is a daily orientation, not a special skill. Every conversation can be an act of comfort when we approach it as seekers of another’s wellbeing.</w:t>
      </w:r>
    </w:p>
    <w:p w14:paraId="742F0DBC" w14:textId="77777777" w:rsidR="007F5208" w:rsidRDefault="00000000">
      <w:pPr>
        <w:spacing w:before="60" w:after="40"/>
      </w:pPr>
      <w:r>
        <w:rPr>
          <w:b/>
          <w:bCs/>
          <w:color w:val="5A5A5A"/>
        </w:rPr>
        <w:t>III. Joy as a Fruit of Comfort (Galatians 5:22; Isaiah 61:3)</w:t>
      </w:r>
    </w:p>
    <w:p w14:paraId="4C2ECC2C" w14:textId="77777777" w:rsidR="007F5208" w:rsidRDefault="00000000">
      <w:pPr>
        <w:spacing w:before="80" w:after="80"/>
      </w:pPr>
      <w:r>
        <w:t>Joy is a fruit of the Spirit—it grows when others are tended with love and comfort. When we seek to comfort rather than to be comforted, we create the conditions in which joy can take root in others.</w:t>
      </w:r>
    </w:p>
    <w:p w14:paraId="3A5B9CF6" w14:textId="77777777" w:rsidR="007F5208" w:rsidRDefault="00000000">
      <w:pPr>
        <w:spacing w:before="60" w:after="40"/>
      </w:pPr>
      <w:r>
        <w:rPr>
          <w:b/>
          <w:bCs/>
          <w:color w:val="5A5A5A"/>
        </w:rPr>
        <w:t>IV. Practical Comforting (Application)</w:t>
      </w:r>
    </w:p>
    <w:p w14:paraId="67A14F33" w14:textId="77777777" w:rsidR="007F5208" w:rsidRDefault="00000000">
      <w:pPr>
        <w:spacing w:before="80" w:after="80"/>
      </w:pPr>
      <w:r>
        <w:t>Three practical moves of an instrument of comfort: (1) Show up without agenda. (2) Ask, “What do you need?” not “What can I do?” (3) Follow through—comfort is most powerful in its consistency, not its intensity.</w:t>
      </w:r>
    </w:p>
    <w:p w14:paraId="32683C75" w14:textId="77777777" w:rsidR="007F5208" w:rsidRDefault="00000000">
      <w:pPr>
        <w:spacing w:before="200" w:after="80"/>
      </w:pPr>
      <w:r>
        <w:rPr>
          <w:b/>
          <w:bCs/>
          <w:color w:val="8B6914"/>
          <w:sz w:val="24"/>
          <w:szCs w:val="24"/>
        </w:rPr>
        <w:t>OPTION C: “Reverse the Sadness”</w:t>
      </w:r>
    </w:p>
    <w:p w14:paraId="63E421AE" w14:textId="77777777" w:rsidR="007F5208" w:rsidRDefault="00000000">
      <w:pPr>
        <w:spacing w:before="80" w:after="80"/>
      </w:pPr>
      <w:r>
        <w:t>Best for: Activation-oriented or missional congregations; churches with strong community engagement; urban or suburban settings with visible need.</w:t>
      </w:r>
    </w:p>
    <w:p w14:paraId="41ECED7F" w14:textId="77777777" w:rsidR="007F5208" w:rsidRDefault="00000000">
      <w:pPr>
        <w:spacing w:before="80" w:after="40"/>
      </w:pPr>
      <w:r>
        <w:rPr>
          <w:b/>
          <w:bCs/>
          <w:color w:val="1A2F5A"/>
        </w:rPr>
        <w:t>SERMON ARC:</w:t>
      </w:r>
    </w:p>
    <w:p w14:paraId="39600072" w14:textId="77777777" w:rsidR="007F5208" w:rsidRDefault="00000000">
      <w:pPr>
        <w:spacing w:before="60" w:after="40"/>
      </w:pPr>
      <w:r>
        <w:rPr>
          <w:b/>
          <w:bCs/>
          <w:color w:val="5A5A5A"/>
        </w:rPr>
        <w:t>I. The Sadness Index (Cultural Context)</w:t>
      </w:r>
    </w:p>
    <w:p w14:paraId="32FDF10D" w14:textId="77777777" w:rsidR="007F5208" w:rsidRDefault="00000000">
      <w:pPr>
        <w:spacing w:before="80" w:after="80"/>
      </w:pPr>
      <w:r>
        <w:t>Map the sadness in your community—loneliness, grief, economic anxiety, family breakdown. The Peace Prayer names these realities not to overwhelm us but to commission us. Where there is sadness, you are called.</w:t>
      </w:r>
    </w:p>
    <w:p w14:paraId="53155F2E" w14:textId="77777777" w:rsidR="007F5208" w:rsidRDefault="00000000">
      <w:pPr>
        <w:spacing w:before="60" w:after="40"/>
      </w:pPr>
      <w:r>
        <w:rPr>
          <w:b/>
          <w:bCs/>
          <w:color w:val="5A5A5A"/>
        </w:rPr>
        <w:t>II. Joy as Mission, Not Just Emotion</w:t>
      </w:r>
    </w:p>
    <w:p w14:paraId="75F15148" w14:textId="77777777" w:rsidR="007F5208" w:rsidRDefault="00000000">
      <w:pPr>
        <w:spacing w:before="80" w:after="80"/>
      </w:pPr>
      <w:r>
        <w:t>Connect Isaiah 61 to Isaiah 58—true joy comes when we “loose the chains of injustice” and “share food with the hungry.” Joy is not just an interior state; it is released through acts of love and justice.</w:t>
      </w:r>
    </w:p>
    <w:p w14:paraId="45C834BC" w14:textId="77777777" w:rsidR="007F5208" w:rsidRDefault="00000000">
      <w:pPr>
        <w:spacing w:before="60" w:after="40"/>
      </w:pPr>
      <w:r>
        <w:rPr>
          <w:b/>
          <w:bCs/>
          <w:color w:val="5A5A5A"/>
        </w:rPr>
        <w:t xml:space="preserve">III. The Mosaic Model: </w:t>
      </w:r>
      <w:proofErr w:type="spellStart"/>
      <w:r>
        <w:rPr>
          <w:b/>
          <w:bCs/>
          <w:color w:val="5A5A5A"/>
        </w:rPr>
        <w:t>DeYmaz’s</w:t>
      </w:r>
      <w:proofErr w:type="spellEnd"/>
      <w:r>
        <w:rPr>
          <w:b/>
          <w:bCs/>
          <w:color w:val="5A5A5A"/>
        </w:rPr>
        <w:t xml:space="preserve"> Church as Case Study</w:t>
      </w:r>
    </w:p>
    <w:p w14:paraId="2C9BFA9F" w14:textId="77777777" w:rsidR="007F5208" w:rsidRDefault="00000000">
      <w:pPr>
        <w:spacing w:before="80" w:after="80"/>
      </w:pPr>
      <w:r>
        <w:t>Vine and Village—</w:t>
      </w:r>
      <w:proofErr w:type="spellStart"/>
      <w:r>
        <w:t>DeYmaz’s</w:t>
      </w:r>
      <w:proofErr w:type="spellEnd"/>
      <w:r>
        <w:t xml:space="preserve"> community development nonprofit in Little Rock. The church as a source of joy in its zip code. How can your congregation be a joy-bearer in your specific community?</w:t>
      </w:r>
    </w:p>
    <w:p w14:paraId="76EA75EF" w14:textId="77777777" w:rsidR="007F5208" w:rsidRDefault="00000000">
      <w:pPr>
        <w:spacing w:before="60" w:after="40"/>
      </w:pPr>
      <w:r>
        <w:rPr>
          <w:b/>
          <w:bCs/>
          <w:color w:val="5A5A5A"/>
        </w:rPr>
        <w:t>IV. Your Church’s “Joy Initiative” (Application)</w:t>
      </w:r>
    </w:p>
    <w:p w14:paraId="1BBB394E" w14:textId="77777777" w:rsidR="007F5208" w:rsidRDefault="00000000">
      <w:pPr>
        <w:spacing w:before="80" w:after="80"/>
      </w:pPr>
      <w:r>
        <w:t>Challenge the congregation to identify one community partner—a school, a shelter, a neighborhood association—through which the church can bring tangible joy. Joy becomes real when it becomes visible.</w:t>
      </w:r>
    </w:p>
    <w:p w14:paraId="789212F7"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5494A1BA"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16EE7F53" w14:textId="77777777" w:rsidR="007F5208" w:rsidRDefault="00000000">
            <w:pPr>
              <w:spacing w:before="80" w:after="40"/>
            </w:pPr>
            <w:r>
              <w:rPr>
                <w:b/>
                <w:bCs/>
                <w:color w:val="8B6914"/>
                <w:sz w:val="20"/>
                <w:szCs w:val="20"/>
              </w:rPr>
              <w:lastRenderedPageBreak/>
              <w:t>SERMON 5 OF 6</w:t>
            </w:r>
          </w:p>
          <w:p w14:paraId="569754B7" w14:textId="77777777" w:rsidR="007F5208" w:rsidRDefault="00000000">
            <w:pPr>
              <w:spacing w:after="60"/>
            </w:pPr>
            <w:r>
              <w:rPr>
                <w:rFonts w:ascii="Georgia" w:eastAsia="Georgia" w:hAnsi="Georgia" w:cs="Georgia"/>
                <w:b/>
                <w:bCs/>
                <w:color w:val="1A2F5A"/>
                <w:sz w:val="36"/>
                <w:szCs w:val="36"/>
              </w:rPr>
              <w:t>The Posture of Peace: Try to Understand &amp; Purpose to Love</w:t>
            </w:r>
          </w:p>
          <w:p w14:paraId="0699C7DA" w14:textId="77777777" w:rsidR="007F5208" w:rsidRDefault="00000000">
            <w:pPr>
              <w:spacing w:before="80" w:after="80"/>
            </w:pPr>
            <w:r>
              <w:t>Chapters 10-11 | Key Texts: Philippians 2:3-5; 1 John 4:7-21; Luke 10:25-37</w:t>
            </w:r>
          </w:p>
        </w:tc>
      </w:tr>
    </w:tbl>
    <w:p w14:paraId="650D4ADD" w14:textId="77777777" w:rsidR="007F5208" w:rsidRDefault="00000000">
      <w:pPr>
        <w:spacing w:before="200" w:after="80"/>
      </w:pPr>
      <w:r>
        <w:rPr>
          <w:b/>
          <w:bCs/>
          <w:color w:val="8B6914"/>
          <w:sz w:val="24"/>
          <w:szCs w:val="24"/>
        </w:rPr>
        <w:t>OPTION A: “Curiosity as Spiritual Practice”</w:t>
      </w:r>
    </w:p>
    <w:p w14:paraId="49FDE883" w14:textId="77777777" w:rsidR="007F5208" w:rsidRDefault="00000000">
      <w:pPr>
        <w:spacing w:before="80" w:after="80"/>
      </w:pPr>
      <w:r>
        <w:t>Best for: Divided congregations; cross-cultural settings; multiethnic or multi-generational churches; contexts navigating political polarization.</w:t>
      </w:r>
    </w:p>
    <w:p w14:paraId="2CCDB678" w14:textId="77777777" w:rsidR="007F5208" w:rsidRDefault="00000000">
      <w:pPr>
        <w:spacing w:before="80" w:after="40"/>
      </w:pPr>
      <w:r>
        <w:rPr>
          <w:b/>
          <w:bCs/>
          <w:color w:val="1A2F5A"/>
        </w:rPr>
        <w:t>SERMON ARC:</w:t>
      </w:r>
    </w:p>
    <w:p w14:paraId="6ADDDB01" w14:textId="77777777" w:rsidR="007F5208" w:rsidRDefault="00000000">
      <w:pPr>
        <w:spacing w:before="60" w:after="40"/>
      </w:pPr>
      <w:r>
        <w:rPr>
          <w:b/>
          <w:bCs/>
          <w:color w:val="5A5A5A"/>
        </w:rPr>
        <w:t>I. We Listen to Respond, Not to Understand (Cultural Diagnosis)</w:t>
      </w:r>
    </w:p>
    <w:p w14:paraId="5C27A528" w14:textId="77777777" w:rsidR="007F5208" w:rsidRDefault="00000000">
      <w:pPr>
        <w:spacing w:before="80" w:after="80"/>
      </w:pPr>
      <w:r>
        <w:t>In a culture of hot takes and instant reaction, genuine curiosity—the desire to understand before being understood—is countercultural and Christlike. Open with an honest question: When was the last time you changed your mind because you genuinely listened to someone?</w:t>
      </w:r>
    </w:p>
    <w:p w14:paraId="77F7C9AB" w14:textId="77777777" w:rsidR="007F5208" w:rsidRDefault="00000000">
      <w:pPr>
        <w:spacing w:before="60" w:after="40"/>
      </w:pPr>
      <w:r>
        <w:rPr>
          <w:b/>
          <w:bCs/>
          <w:color w:val="5A5A5A"/>
        </w:rPr>
        <w:t>II. Philippians 2’s Posture (Philippians 2:3-5)</w:t>
      </w:r>
    </w:p>
    <w:p w14:paraId="780092AA" w14:textId="77777777" w:rsidR="007F5208" w:rsidRDefault="00000000">
      <w:pPr>
        <w:spacing w:before="80" w:after="80"/>
      </w:pPr>
      <w:r>
        <w:t>“In humility value others above yourselves, not looking to your own interests but each of you to the interests of the others.” This is the posture of the peacemaker: other-centered, curious, deferential not in weakness but in Christlike strength.</w:t>
      </w:r>
    </w:p>
    <w:p w14:paraId="4907732D" w14:textId="77777777" w:rsidR="007F5208" w:rsidRDefault="00000000">
      <w:pPr>
        <w:spacing w:before="60" w:after="40"/>
      </w:pPr>
      <w:r>
        <w:rPr>
          <w:b/>
          <w:bCs/>
          <w:color w:val="5A5A5A"/>
        </w:rPr>
        <w:t>III. The Good Samaritan’s Curiosity (Luke 10:25-37)</w:t>
      </w:r>
    </w:p>
    <w:p w14:paraId="3DDA6315" w14:textId="77777777" w:rsidR="007F5208" w:rsidRDefault="00000000">
      <w:pPr>
        <w:spacing w:before="80" w:after="80"/>
      </w:pPr>
      <w:r>
        <w:t>The Samaritan didn’t pass by; he crossed the road. He didn’t ask whether the man deserved help; he asked what he needed. The curious peacemaker crosses roads and asks different questions.</w:t>
      </w:r>
    </w:p>
    <w:p w14:paraId="7E17FF62" w14:textId="77777777" w:rsidR="007F5208" w:rsidRDefault="00000000">
      <w:pPr>
        <w:spacing w:before="60" w:after="40"/>
      </w:pPr>
      <w:r>
        <w:rPr>
          <w:b/>
          <w:bCs/>
          <w:color w:val="5A5A5A"/>
        </w:rPr>
        <w:t>IV. The Joyce and Ralph Model (Application)</w:t>
      </w:r>
    </w:p>
    <w:p w14:paraId="79AD3BDF" w14:textId="77777777" w:rsidR="007F5208" w:rsidRDefault="00000000">
      <w:pPr>
        <w:spacing w:before="80" w:after="80"/>
      </w:pPr>
      <w:proofErr w:type="spellStart"/>
      <w:r>
        <w:t>DeYmaz’s</w:t>
      </w:r>
      <w:proofErr w:type="spellEnd"/>
      <w:r>
        <w:t xml:space="preserve"> story of Democrat Joyce Elliott and Republican Ralph Hudson praying together at Mosaic on Easter Sunday. Their unity wasn’t the result of agreement; it was the result of curiosity, respect, and a shared commitment to Christ. Who in your congregation could model this kind of cross-divide relationship publicly?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041C3558"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05DEE229" w14:textId="77777777" w:rsidR="007F5208" w:rsidRDefault="00000000">
            <w:pPr>
              <w:spacing w:before="40" w:after="40"/>
            </w:pPr>
            <w:r>
              <w:rPr>
                <w:b/>
                <w:bCs/>
                <w:color w:val="1A2F5A"/>
              </w:rPr>
              <w:t>ILLUSTRATION IDEA: The Shoes Exercise</w:t>
            </w:r>
          </w:p>
          <w:p w14:paraId="5296F405" w14:textId="77777777" w:rsidR="007F5208" w:rsidRDefault="00000000">
            <w:pPr>
              <w:spacing w:before="80" w:after="80"/>
            </w:pPr>
            <w:r>
              <w:t>Ask your congregation to close their eyes and imagine the life of someone they find it hardest to understand—a different political tribe, ethnicity, generation, or theological tradition. Walk them through a guided imaginative exercise: Where were they born? What pain have they carried? What do they fear? What do they love? When we put on another’s shoes, curiosity replaces contempt.</w:t>
            </w:r>
          </w:p>
        </w:tc>
      </w:tr>
    </w:tbl>
    <w:p w14:paraId="4937160F" w14:textId="77777777" w:rsidR="007F5208" w:rsidRDefault="00000000">
      <w:pPr>
        <w:spacing w:before="200" w:after="80"/>
      </w:pPr>
      <w:r>
        <w:rPr>
          <w:b/>
          <w:bCs/>
          <w:color w:val="8B6914"/>
          <w:sz w:val="24"/>
          <w:szCs w:val="24"/>
        </w:rPr>
        <w:t>OPTION B: “</w:t>
      </w:r>
      <w:proofErr w:type="spellStart"/>
      <w:r>
        <w:rPr>
          <w:b/>
          <w:bCs/>
          <w:color w:val="8B6914"/>
          <w:sz w:val="24"/>
          <w:szCs w:val="24"/>
        </w:rPr>
        <w:t>Agapē</w:t>
      </w:r>
      <w:proofErr w:type="spellEnd"/>
      <w:r>
        <w:rPr>
          <w:b/>
          <w:bCs/>
          <w:color w:val="8B6914"/>
          <w:sz w:val="24"/>
          <w:szCs w:val="24"/>
        </w:rPr>
        <w:t xml:space="preserve"> as a Decision”</w:t>
      </w:r>
    </w:p>
    <w:p w14:paraId="615613EA" w14:textId="77777777" w:rsidR="007F5208" w:rsidRDefault="00000000">
      <w:pPr>
        <w:spacing w:before="80" w:after="80"/>
      </w:pPr>
      <w:r>
        <w:t>Best for: Evangelical congregations; settings where love language has been domesticated into sentimentality; churches needing a robust theology of love.</w:t>
      </w:r>
    </w:p>
    <w:p w14:paraId="3E46E960" w14:textId="77777777" w:rsidR="007F5208" w:rsidRDefault="00000000">
      <w:pPr>
        <w:spacing w:before="80" w:after="40"/>
      </w:pPr>
      <w:r>
        <w:rPr>
          <w:b/>
          <w:bCs/>
          <w:color w:val="1A2F5A"/>
        </w:rPr>
        <w:t>SERMON ARC:</w:t>
      </w:r>
    </w:p>
    <w:p w14:paraId="4173DAE5" w14:textId="77777777" w:rsidR="007F5208" w:rsidRDefault="00000000">
      <w:pPr>
        <w:spacing w:before="60" w:after="40"/>
      </w:pPr>
      <w:r>
        <w:rPr>
          <w:b/>
          <w:bCs/>
          <w:color w:val="5A5A5A"/>
        </w:rPr>
        <w:t>I. God Is Love—What That Actually Means (1 John 4:8)</w:t>
      </w:r>
    </w:p>
    <w:p w14:paraId="14A166ED" w14:textId="77777777" w:rsidR="007F5208" w:rsidRDefault="00000000">
      <w:pPr>
        <w:spacing w:before="80" w:after="80"/>
      </w:pPr>
      <w:r>
        <w:lastRenderedPageBreak/>
        <w:t>John doesn’t say God is loving or God loves—he says God IS love. Love is not one attribute among many; it is the essence of his nature. This means love is not something God does when he feels like it; it is who he is.</w:t>
      </w:r>
    </w:p>
    <w:p w14:paraId="0EF63C83" w14:textId="77777777" w:rsidR="007F5208" w:rsidRDefault="00000000">
      <w:pPr>
        <w:spacing w:before="60" w:after="40"/>
      </w:pPr>
      <w:r>
        <w:rPr>
          <w:b/>
          <w:bCs/>
          <w:color w:val="5A5A5A"/>
        </w:rPr>
        <w:t xml:space="preserve">II. </w:t>
      </w:r>
      <w:proofErr w:type="spellStart"/>
      <w:r>
        <w:rPr>
          <w:b/>
          <w:bCs/>
          <w:color w:val="5A5A5A"/>
        </w:rPr>
        <w:t>Agapē</w:t>
      </w:r>
      <w:proofErr w:type="spellEnd"/>
      <w:r>
        <w:rPr>
          <w:b/>
          <w:bCs/>
          <w:color w:val="5A5A5A"/>
        </w:rPr>
        <w:t xml:space="preserve"> vs. Every Other Kind of Love (Exegesis)</w:t>
      </w:r>
    </w:p>
    <w:p w14:paraId="177C19BA" w14:textId="77777777" w:rsidR="007F5208" w:rsidRDefault="00000000">
      <w:pPr>
        <w:spacing w:before="80" w:after="80"/>
      </w:pPr>
      <w:r>
        <w:t xml:space="preserve">Distinguish </w:t>
      </w:r>
      <w:proofErr w:type="spellStart"/>
      <w:r>
        <w:t>agapē</w:t>
      </w:r>
      <w:proofErr w:type="spellEnd"/>
      <w:r>
        <w:t xml:space="preserve">, </w:t>
      </w:r>
      <w:proofErr w:type="spellStart"/>
      <w:r>
        <w:t>phileo</w:t>
      </w:r>
      <w:proofErr w:type="spellEnd"/>
      <w:r>
        <w:t xml:space="preserve">, and </w:t>
      </w:r>
      <w:proofErr w:type="spellStart"/>
      <w:r>
        <w:t>erōs</w:t>
      </w:r>
      <w:proofErr w:type="spellEnd"/>
      <w:r>
        <w:t xml:space="preserve"> in concrete terms. Show how </w:t>
      </w:r>
      <w:proofErr w:type="spellStart"/>
      <w:r>
        <w:t>agapē</w:t>
      </w:r>
      <w:proofErr w:type="spellEnd"/>
      <w:r>
        <w:t xml:space="preserve"> is unique: it loves without requiring the worthiness of the beloved; it creates worth through the act of loving. This is the only kind of love capable of crossing the divides of our age.</w:t>
      </w:r>
    </w:p>
    <w:p w14:paraId="0EF3A786" w14:textId="77777777" w:rsidR="007F5208" w:rsidRDefault="00000000">
      <w:pPr>
        <w:spacing w:before="60" w:after="40"/>
      </w:pPr>
      <w:r>
        <w:rPr>
          <w:b/>
          <w:bCs/>
          <w:color w:val="5A5A5A"/>
        </w:rPr>
        <w:t>III. Love as Will, Not Feeling (Application)</w:t>
      </w:r>
    </w:p>
    <w:p w14:paraId="346E86F0" w14:textId="77777777" w:rsidR="007F5208" w:rsidRDefault="00000000">
      <w:pPr>
        <w:spacing w:before="80" w:after="80"/>
      </w:pPr>
      <w:r>
        <w:t xml:space="preserve">DeYmaz writes: “Phileo flows from the heart; </w:t>
      </w:r>
      <w:proofErr w:type="spellStart"/>
      <w:r>
        <w:t>agapē</w:t>
      </w:r>
      <w:proofErr w:type="spellEnd"/>
      <w:r>
        <w:t xml:space="preserve"> is a decision of the will.” Challenge: You do not have to feel love to act in love. The feeling often follows the action. This is the radical practical gift of </w:t>
      </w:r>
      <w:proofErr w:type="spellStart"/>
      <w:r>
        <w:t>agapē</w:t>
      </w:r>
      <w:proofErr w:type="spellEnd"/>
      <w:r>
        <w:t xml:space="preserve"> theology.</w:t>
      </w:r>
    </w:p>
    <w:p w14:paraId="0F3B7510" w14:textId="77777777" w:rsidR="007F5208" w:rsidRDefault="00000000">
      <w:pPr>
        <w:spacing w:before="60" w:after="40"/>
      </w:pPr>
      <w:r>
        <w:rPr>
          <w:b/>
          <w:bCs/>
          <w:color w:val="5A5A5A"/>
        </w:rPr>
        <w:t>IV. Who Do You Need to Choose to Love? (Closing)</w:t>
      </w:r>
    </w:p>
    <w:p w14:paraId="7706B26A" w14:textId="77777777" w:rsidR="007F5208" w:rsidRDefault="00000000">
      <w:pPr>
        <w:spacing w:before="80" w:after="80"/>
      </w:pPr>
      <w:r>
        <w:t>Close with a personal challenge: Name one person in your life whom you find unlovable—someone you’ve been waiting to feel love for before you act. What would it look like to make the decision this week?</w:t>
      </w:r>
    </w:p>
    <w:p w14:paraId="56F770E9" w14:textId="77777777" w:rsidR="007F5208" w:rsidRDefault="00000000">
      <w:pPr>
        <w:spacing w:before="200" w:after="80"/>
      </w:pPr>
      <w:r>
        <w:rPr>
          <w:b/>
          <w:bCs/>
          <w:color w:val="8B6914"/>
          <w:sz w:val="24"/>
          <w:szCs w:val="24"/>
        </w:rPr>
        <w:t>OPTION C: “Understanding as Evangelism”</w:t>
      </w:r>
    </w:p>
    <w:p w14:paraId="6DB383C4" w14:textId="77777777" w:rsidR="007F5208" w:rsidRDefault="00000000">
      <w:pPr>
        <w:spacing w:before="80" w:after="80"/>
      </w:pPr>
      <w:r>
        <w:t>Best for: Missionally focused congregations; churches wanting to engage their community more effectively; contexts with significant unchurched population.</w:t>
      </w:r>
    </w:p>
    <w:p w14:paraId="1AD2F057" w14:textId="77777777" w:rsidR="007F5208" w:rsidRDefault="00000000">
      <w:pPr>
        <w:spacing w:before="80" w:after="40"/>
      </w:pPr>
      <w:r>
        <w:rPr>
          <w:b/>
          <w:bCs/>
          <w:color w:val="1A2F5A"/>
        </w:rPr>
        <w:t>SERMON ARC:</w:t>
      </w:r>
    </w:p>
    <w:p w14:paraId="295AF014" w14:textId="77777777" w:rsidR="007F5208" w:rsidRDefault="00000000">
      <w:pPr>
        <w:spacing w:before="60" w:after="40"/>
      </w:pPr>
      <w:r>
        <w:rPr>
          <w:b/>
          <w:bCs/>
          <w:color w:val="5A5A5A"/>
        </w:rPr>
        <w:t>I. The “Bridge of Humanity” Shift (</w:t>
      </w:r>
      <w:proofErr w:type="spellStart"/>
      <w:r>
        <w:rPr>
          <w:b/>
          <w:bCs/>
          <w:color w:val="5A5A5A"/>
        </w:rPr>
        <w:t>DeYmaz’s</w:t>
      </w:r>
      <w:proofErr w:type="spellEnd"/>
      <w:r>
        <w:rPr>
          <w:b/>
          <w:bCs/>
          <w:color w:val="5A5A5A"/>
        </w:rPr>
        <w:t xml:space="preserve"> Argument)</w:t>
      </w:r>
    </w:p>
    <w:p w14:paraId="20B90B21" w14:textId="77777777" w:rsidR="007F5208" w:rsidRDefault="00000000">
      <w:pPr>
        <w:spacing w:before="80" w:after="80"/>
      </w:pPr>
      <w:r>
        <w:t>In the 20th century, evangelism crossed at the bridge of Christ’s divinity (apologetics). In the 21st century, evangelism increasingly crosses at the bridge of Christ’s humanity—his compassion, solidarity, and understanding. People are more open to a Jesus who understands them than to arguments about his deity.</w:t>
      </w:r>
    </w:p>
    <w:p w14:paraId="75ECBEFC" w14:textId="77777777" w:rsidR="007F5208" w:rsidRDefault="00000000">
      <w:pPr>
        <w:spacing w:before="60" w:after="40"/>
      </w:pPr>
      <w:r>
        <w:rPr>
          <w:b/>
          <w:bCs/>
          <w:color w:val="5A5A5A"/>
        </w:rPr>
        <w:t>II. Hebrews 4:15—The High Priest Who Understands</w:t>
      </w:r>
    </w:p>
    <w:p w14:paraId="1667CD20" w14:textId="77777777" w:rsidR="007F5208" w:rsidRDefault="00000000">
      <w:pPr>
        <w:spacing w:before="80" w:after="80"/>
      </w:pPr>
      <w:r>
        <w:t>Jesus was “tempted in every way, just as we are.” His qualification for intercession is not his power but his understanding. He has been where we are. The instrument of peace carries this same empathetic authority.</w:t>
      </w:r>
    </w:p>
    <w:p w14:paraId="2734F69B" w14:textId="77777777" w:rsidR="007F5208" w:rsidRDefault="00000000">
      <w:pPr>
        <w:spacing w:before="60" w:after="40"/>
      </w:pPr>
      <w:r>
        <w:rPr>
          <w:b/>
          <w:bCs/>
          <w:color w:val="5A5A5A"/>
        </w:rPr>
        <w:t>III. DeYmaz and Michelle—Understanding as Evangelism</w:t>
      </w:r>
    </w:p>
    <w:p w14:paraId="35E551B4" w14:textId="77777777" w:rsidR="007F5208" w:rsidRDefault="00000000">
      <w:pPr>
        <w:spacing w:before="80" w:after="80"/>
      </w:pPr>
      <w:r>
        <w:t xml:space="preserve">Twenty-five years of intentional relationship across ideological lines. </w:t>
      </w:r>
      <w:proofErr w:type="spellStart"/>
      <w:r>
        <w:t>DeYmaz’s</w:t>
      </w:r>
      <w:proofErr w:type="spellEnd"/>
      <w:r>
        <w:t xml:space="preserve"> habit of reaching out to those he disagrees with—not to win an argument but to understand a person. The result: “you’re the only pastor who has ever asked my opinion.” That moment of being understood is often the first crack in the wall that keeps someone from Jesus.</w:t>
      </w:r>
    </w:p>
    <w:p w14:paraId="397C457A" w14:textId="77777777" w:rsidR="007F5208" w:rsidRDefault="00000000">
      <w:pPr>
        <w:spacing w:before="60" w:after="40"/>
      </w:pPr>
      <w:r>
        <w:rPr>
          <w:b/>
          <w:bCs/>
          <w:color w:val="5A5A5A"/>
        </w:rPr>
        <w:t>IV. Who Have You Not Yet Tried to Understand? (Application)</w:t>
      </w:r>
    </w:p>
    <w:p w14:paraId="6F82200D" w14:textId="77777777" w:rsidR="007F5208" w:rsidRDefault="00000000">
      <w:pPr>
        <w:spacing w:before="80" w:after="80"/>
      </w:pPr>
      <w:r>
        <w:t>Challenge: This week, invite someone you’ve been avoiding—someone from a different background, political view, or faith tradition—to lunch. Your only agenda: to listen and understand. No speeches. No apologetics. Just curiosity.</w:t>
      </w:r>
    </w:p>
    <w:p w14:paraId="6E147E8B"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390B82EA"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23478306" w14:textId="77777777" w:rsidR="007F5208" w:rsidRDefault="00000000">
            <w:pPr>
              <w:spacing w:before="80" w:after="40"/>
            </w:pPr>
            <w:r>
              <w:rPr>
                <w:b/>
                <w:bCs/>
                <w:color w:val="8B6914"/>
                <w:sz w:val="20"/>
                <w:szCs w:val="20"/>
              </w:rPr>
              <w:lastRenderedPageBreak/>
              <w:t>SERMON 6 OF 6</w:t>
            </w:r>
          </w:p>
          <w:p w14:paraId="097A3FA5" w14:textId="77777777" w:rsidR="007F5208" w:rsidRDefault="00000000">
            <w:pPr>
              <w:spacing w:after="60"/>
            </w:pPr>
            <w:r>
              <w:rPr>
                <w:rFonts w:ascii="Georgia" w:eastAsia="Georgia" w:hAnsi="Georgia" w:cs="Georgia"/>
                <w:b/>
                <w:bCs/>
                <w:color w:val="1A2F5A"/>
                <w:sz w:val="36"/>
                <w:szCs w:val="36"/>
              </w:rPr>
              <w:t>The Paradox of Peace: Give, Pardon &amp; Flourish</w:t>
            </w:r>
          </w:p>
          <w:p w14:paraId="31E854D7" w14:textId="77777777" w:rsidR="007F5208" w:rsidRDefault="00000000">
            <w:pPr>
              <w:spacing w:before="80" w:after="80"/>
            </w:pPr>
            <w:r>
              <w:t>Chapters 12-14 | Key Texts: Luke 6:35-38; Psalm 103:12; John 12:24; Galatians 2:20</w:t>
            </w:r>
          </w:p>
        </w:tc>
      </w:tr>
    </w:tbl>
    <w:p w14:paraId="09AA1770" w14:textId="77777777" w:rsidR="007F5208" w:rsidRDefault="00000000">
      <w:pPr>
        <w:spacing w:before="200" w:after="80"/>
      </w:pPr>
      <w:r>
        <w:rPr>
          <w:b/>
          <w:bCs/>
          <w:color w:val="8B6914"/>
          <w:sz w:val="24"/>
          <w:szCs w:val="24"/>
        </w:rPr>
        <w:t>OPTION A: “The Upside-Down Kingdom”</w:t>
      </w:r>
    </w:p>
    <w:p w14:paraId="5D51E1A7" w14:textId="77777777" w:rsidR="007F5208" w:rsidRDefault="00000000">
      <w:pPr>
        <w:spacing w:before="80" w:after="80"/>
      </w:pPr>
      <w:r>
        <w:t>Best for: Theologically rich congregations; churches wanting a strong closing sermon that ties the whole series together; contexts needing a compelling vision of the Christian life.</w:t>
      </w:r>
    </w:p>
    <w:p w14:paraId="294AA5D3" w14:textId="77777777" w:rsidR="007F5208" w:rsidRDefault="00000000">
      <w:pPr>
        <w:spacing w:before="80" w:after="40"/>
      </w:pPr>
      <w:r>
        <w:rPr>
          <w:b/>
          <w:bCs/>
          <w:color w:val="1A2F5A"/>
        </w:rPr>
        <w:t>SERMON ARC:</w:t>
      </w:r>
    </w:p>
    <w:p w14:paraId="2FC8678B" w14:textId="77777777" w:rsidR="007F5208" w:rsidRDefault="00000000">
      <w:pPr>
        <w:spacing w:before="60" w:after="40"/>
      </w:pPr>
      <w:r>
        <w:rPr>
          <w:b/>
          <w:bCs/>
          <w:color w:val="5A5A5A"/>
        </w:rPr>
        <w:t>I. The Three Paradoxes (The Peace Prayer’s Conclusion)</w:t>
      </w:r>
    </w:p>
    <w:p w14:paraId="36391BCF" w14:textId="77777777" w:rsidR="007F5208" w:rsidRDefault="00000000">
      <w:pPr>
        <w:spacing w:before="80" w:after="80"/>
      </w:pPr>
      <w:r>
        <w:t>Read the closing lines of the Peace Prayer slowly. Three paradoxes: we receive by giving, we are pardoned by pardoning, we live by dying. These are not pious platitudes—they are the logic of the Kingdom, the logic of the cross.</w:t>
      </w:r>
    </w:p>
    <w:p w14:paraId="47ECA5A5" w14:textId="77777777" w:rsidR="007F5208" w:rsidRDefault="00000000">
      <w:pPr>
        <w:spacing w:before="60" w:after="40"/>
      </w:pPr>
      <w:r>
        <w:rPr>
          <w:b/>
          <w:bCs/>
          <w:color w:val="5A5A5A"/>
        </w:rPr>
        <w:t>II. Give Without Measure (Luke 6:35-38; 2 Corinthians 9:6-8)</w:t>
      </w:r>
    </w:p>
    <w:p w14:paraId="5C9B95CA" w14:textId="77777777" w:rsidR="007F5208" w:rsidRDefault="00000000">
      <w:pPr>
        <w:spacing w:before="80" w:after="80"/>
      </w:pPr>
      <w:r>
        <w:t>The teaspoon, cup, and bucket illustration from DeYmaz: in what measure do you give? The Kingdom operates on the bucket principle—pressed down, shaken together, running over. Explore the theology of generosity as a peacemaking act.</w:t>
      </w:r>
    </w:p>
    <w:p w14:paraId="57CE40F8" w14:textId="77777777" w:rsidR="007F5208" w:rsidRDefault="00000000">
      <w:pPr>
        <w:spacing w:before="60" w:after="40"/>
      </w:pPr>
      <w:r>
        <w:rPr>
          <w:b/>
          <w:bCs/>
          <w:color w:val="5A5A5A"/>
        </w:rPr>
        <w:t>III. Pardon’s Deeper Logic (Psalm 103:12; 2 Corinthians 5:17; Luke 23:39-43)</w:t>
      </w:r>
    </w:p>
    <w:p w14:paraId="1E9F5B17" w14:textId="77777777" w:rsidR="007F5208" w:rsidRDefault="00000000">
      <w:pPr>
        <w:spacing w:before="80" w:after="80"/>
      </w:pPr>
      <w:r>
        <w:t>Pardon is more than forgiveness. It is structural—it expunges the record and changes the identity of the offender. We can pardon others because we ourselves have been pardoned: “As far as the east is from the west, so far has he removed our transgressions.” The story of the thief on the cross—the most radical pardon in history.</w:t>
      </w:r>
    </w:p>
    <w:p w14:paraId="62763188" w14:textId="77777777" w:rsidR="007F5208" w:rsidRDefault="00000000">
      <w:pPr>
        <w:spacing w:before="60" w:after="40"/>
      </w:pPr>
      <w:r>
        <w:rPr>
          <w:b/>
          <w:bCs/>
          <w:color w:val="5A5A5A"/>
        </w:rPr>
        <w:t>IV. Die to Flourish (Galatians 2:20; John 12:24; Application)</w:t>
      </w:r>
    </w:p>
    <w:p w14:paraId="6B5726BD" w14:textId="77777777" w:rsidR="007F5208" w:rsidRDefault="00000000">
      <w:pPr>
        <w:spacing w:before="80" w:after="80"/>
      </w:pPr>
      <w:r>
        <w:t>The final paradox: it is in dying that we are born to eternal life. Jesus’ grain of wheat metaphor—unless a grain falls into the ground and dies, it remains alone. But if it dies, it produces much fruit. Close with commissioning: you have been learning to die. Now go and live.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6B94FF3A"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097615ED" w14:textId="77777777" w:rsidR="007F5208" w:rsidRDefault="00000000">
            <w:pPr>
              <w:spacing w:before="40" w:after="40"/>
            </w:pPr>
            <w:r>
              <w:rPr>
                <w:b/>
                <w:bCs/>
                <w:color w:val="1A2F5A"/>
              </w:rPr>
              <w:t>ILLUSTRATION IDEA: The Grain of Wheat</w:t>
            </w:r>
          </w:p>
          <w:p w14:paraId="1233E2EB" w14:textId="77777777" w:rsidR="007F5208" w:rsidRDefault="00000000">
            <w:pPr>
              <w:spacing w:before="80" w:after="80"/>
            </w:pPr>
            <w:r>
              <w:t>Bring a handful of wheat grain to the pulpit. Hold one grain up. Ask: How do you get a harvest from this grain? You bury it. You let it die in the dark. And from one grain, comes a head of wheat with dozens of seeds. The peacemaker is a person who has learned to be buried—to give, to pardon, to die to self—and therefore produces a harvest of peace in others.</w:t>
            </w:r>
          </w:p>
        </w:tc>
      </w:tr>
    </w:tbl>
    <w:p w14:paraId="4E103434" w14:textId="77777777" w:rsidR="007F5208" w:rsidRDefault="00000000">
      <w:pPr>
        <w:spacing w:before="200" w:after="80"/>
      </w:pPr>
      <w:r>
        <w:rPr>
          <w:b/>
          <w:bCs/>
          <w:color w:val="8B6914"/>
          <w:sz w:val="24"/>
          <w:szCs w:val="24"/>
        </w:rPr>
        <w:t>OPTION B: “Your Record Has Been Expunged”</w:t>
      </w:r>
    </w:p>
    <w:p w14:paraId="5EAF8A87" w14:textId="77777777" w:rsidR="007F5208" w:rsidRDefault="00000000">
      <w:pPr>
        <w:spacing w:before="80" w:after="80"/>
      </w:pPr>
      <w:r>
        <w:t>Best for: Evangelistic closing sermon; congregations with many who carry shame or past failure; churches emphasizing the gospel of grace.</w:t>
      </w:r>
    </w:p>
    <w:p w14:paraId="0F623C81" w14:textId="77777777" w:rsidR="007F5208" w:rsidRDefault="00000000">
      <w:pPr>
        <w:spacing w:before="80" w:after="40"/>
      </w:pPr>
      <w:r>
        <w:rPr>
          <w:b/>
          <w:bCs/>
          <w:color w:val="1A2F5A"/>
        </w:rPr>
        <w:t>SERMON ARC:</w:t>
      </w:r>
    </w:p>
    <w:p w14:paraId="46B7E413" w14:textId="77777777" w:rsidR="007F5208" w:rsidRDefault="00000000">
      <w:pPr>
        <w:spacing w:before="60" w:after="40"/>
      </w:pPr>
      <w:r>
        <w:rPr>
          <w:b/>
          <w:bCs/>
          <w:color w:val="5A5A5A"/>
        </w:rPr>
        <w:t>I. The Weight of the Unpardoned (Opening)</w:t>
      </w:r>
    </w:p>
    <w:p w14:paraId="17B5841F" w14:textId="77777777" w:rsidR="007F5208" w:rsidRDefault="00000000">
      <w:pPr>
        <w:spacing w:before="80" w:after="80"/>
      </w:pPr>
      <w:r>
        <w:t>Many people in your congregation carry guilt, shame, and resentment that has never been pardoned—either in their own hearts (self-forgiveness), in their relationships (interpersonal pardon), or in their spiritual life (God’s pardon). Name this weight honestly.</w:t>
      </w:r>
    </w:p>
    <w:p w14:paraId="299A5D39" w14:textId="77777777" w:rsidR="007F5208" w:rsidRDefault="00000000">
      <w:pPr>
        <w:spacing w:before="60" w:after="40"/>
      </w:pPr>
      <w:r>
        <w:rPr>
          <w:b/>
          <w:bCs/>
          <w:color w:val="5A5A5A"/>
        </w:rPr>
        <w:lastRenderedPageBreak/>
        <w:t>II. The Legal and the Personal (Pardon’s Two Dimensions)</w:t>
      </w:r>
    </w:p>
    <w:p w14:paraId="21F723E2" w14:textId="77777777" w:rsidR="007F5208" w:rsidRDefault="00000000">
      <w:pPr>
        <w:spacing w:before="80" w:after="80"/>
      </w:pPr>
      <w:r>
        <w:t>DeYmaz distinguishes forgiveness (personal release) from pardon (structural expungement). God’s pardon is not just emotional—it is legal. Through Christ, our record is expunged. We are not sinners who have been forgiven; we are new creations. This is the language of 2 Corinthians 5:17.</w:t>
      </w:r>
    </w:p>
    <w:p w14:paraId="21285637" w14:textId="77777777" w:rsidR="007F5208" w:rsidRDefault="00000000">
      <w:pPr>
        <w:spacing w:before="60" w:after="40"/>
      </w:pPr>
      <w:r>
        <w:rPr>
          <w:b/>
          <w:bCs/>
          <w:color w:val="5A5A5A"/>
        </w:rPr>
        <w:t>III. The Thief on the Cross—History’s Most Radical Pardon (Luke 23:39-43)</w:t>
      </w:r>
    </w:p>
    <w:p w14:paraId="23804FE7" w14:textId="77777777" w:rsidR="007F5208" w:rsidRDefault="00000000">
      <w:pPr>
        <w:spacing w:before="80" w:after="80"/>
      </w:pPr>
      <w:r>
        <w:t>A convicted criminal, hours from death, receives the promise of paradise. Not because he had time to clean up his life. Not because he served his sentence. But because Jesus spoke the language of pardon. This is the gospel.</w:t>
      </w:r>
    </w:p>
    <w:p w14:paraId="0C86152E" w14:textId="77777777" w:rsidR="007F5208" w:rsidRDefault="00000000">
      <w:pPr>
        <w:spacing w:before="60" w:after="40"/>
      </w:pPr>
      <w:r>
        <w:rPr>
          <w:b/>
          <w:bCs/>
          <w:color w:val="5A5A5A"/>
        </w:rPr>
        <w:t>IV. Give What You’ve Been Given (Closing)</w:t>
      </w:r>
    </w:p>
    <w:p w14:paraId="0EE74B66" w14:textId="77777777" w:rsidR="007F5208" w:rsidRDefault="00000000">
      <w:pPr>
        <w:spacing w:before="80" w:after="80"/>
      </w:pPr>
      <w:r>
        <w:t xml:space="preserve">You have been pardoned an infinite debt. You have been given grace you did not earn, mercy you did not deserve, and life you could not manufacture. Now </w:t>
      </w:r>
      <w:proofErr w:type="gramStart"/>
      <w:r>
        <w:t>go:</w:t>
      </w:r>
      <w:proofErr w:type="gramEnd"/>
      <w:r>
        <w:t xml:space="preserve"> give what you’ve been given. Pardon as you have been pardoned. Flourish as only those who have been truly freed can flourish.</w:t>
      </w:r>
    </w:p>
    <w:p w14:paraId="5A4438AF" w14:textId="77777777" w:rsidR="007F5208" w:rsidRDefault="00000000">
      <w:pPr>
        <w:spacing w:before="200" w:after="80"/>
      </w:pPr>
      <w:r>
        <w:rPr>
          <w:b/>
          <w:bCs/>
          <w:color w:val="8B6914"/>
          <w:sz w:val="24"/>
          <w:szCs w:val="24"/>
        </w:rPr>
        <w:t>OPTION C: “Flourish: The Life Peacemakers Get to Live”</w:t>
      </w:r>
    </w:p>
    <w:p w14:paraId="063F66FF" w14:textId="77777777" w:rsidR="007F5208" w:rsidRDefault="00000000">
      <w:pPr>
        <w:spacing w:before="80" w:after="80"/>
      </w:pPr>
      <w:r>
        <w:t>Best for: Inspiring, vision-casting closing sermon; congregations needing a compelling and beautiful picture of what the Christian life looks like at its best.</w:t>
      </w:r>
    </w:p>
    <w:p w14:paraId="495EFACF" w14:textId="77777777" w:rsidR="007F5208" w:rsidRDefault="00000000">
      <w:pPr>
        <w:spacing w:before="80" w:after="40"/>
      </w:pPr>
      <w:r>
        <w:rPr>
          <w:b/>
          <w:bCs/>
          <w:color w:val="1A2F5A"/>
        </w:rPr>
        <w:t>SERMON ARC:</w:t>
      </w:r>
    </w:p>
    <w:p w14:paraId="5BC8BD8D" w14:textId="77777777" w:rsidR="007F5208" w:rsidRDefault="00000000">
      <w:pPr>
        <w:spacing w:before="60" w:after="40"/>
      </w:pPr>
      <w:r>
        <w:rPr>
          <w:b/>
          <w:bCs/>
          <w:color w:val="5A5A5A"/>
        </w:rPr>
        <w:t>I. What Does a Flourishing Peacemaker Look Like? (Vision)</w:t>
      </w:r>
    </w:p>
    <w:p w14:paraId="3F1CA8B5" w14:textId="77777777" w:rsidR="007F5208" w:rsidRDefault="00000000">
      <w:pPr>
        <w:spacing w:before="80" w:after="80"/>
      </w:pPr>
      <w:r>
        <w:t>Paint a picture: A person whose identity is secure in Christ. Who gives freely and is inexplicably free. Who pardons their offenders and is unshackled from bitterness. Who faces suffering without despair because their hope is anchored. This person is not saintly by virtue of perfection—but by virtue of their posture.</w:t>
      </w:r>
    </w:p>
    <w:p w14:paraId="49810377" w14:textId="77777777" w:rsidR="007F5208" w:rsidRDefault="00000000">
      <w:pPr>
        <w:spacing w:before="60" w:after="40"/>
      </w:pPr>
      <w:r>
        <w:rPr>
          <w:b/>
          <w:bCs/>
          <w:color w:val="5A5A5A"/>
        </w:rPr>
        <w:t>II. The Beatitude Connection (Matthew 5:9)</w:t>
      </w:r>
    </w:p>
    <w:p w14:paraId="756ED2A8" w14:textId="77777777" w:rsidR="007F5208" w:rsidRDefault="00000000">
      <w:pPr>
        <w:spacing w:before="80" w:after="80"/>
      </w:pPr>
      <w:r>
        <w:t>“Blessed are the peacemakers, for they will be called children of God.” The word “blessed” (</w:t>
      </w:r>
      <w:proofErr w:type="spellStart"/>
      <w:r>
        <w:t>makarios</w:t>
      </w:r>
      <w:proofErr w:type="spellEnd"/>
      <w:r>
        <w:t>) is often translated as “happy” but more accurately means “fully alive” or “flourishing.” The peacemaker is not just good; they are flourishing in the fullest sense.</w:t>
      </w:r>
    </w:p>
    <w:p w14:paraId="37945C7C" w14:textId="77777777" w:rsidR="007F5208" w:rsidRDefault="00000000">
      <w:pPr>
        <w:spacing w:before="60" w:after="40"/>
      </w:pPr>
      <w:r>
        <w:rPr>
          <w:b/>
          <w:bCs/>
          <w:color w:val="5A5A5A"/>
        </w:rPr>
        <w:t>III. The Series Arc in Reverse (Review)</w:t>
      </w:r>
    </w:p>
    <w:p w14:paraId="51ACD8CA" w14:textId="77777777" w:rsidR="007F5208" w:rsidRDefault="00000000">
      <w:pPr>
        <w:spacing w:before="80" w:after="80"/>
      </w:pPr>
      <w:r>
        <w:t>Walk backwards through the series: We give and pardon (Part 4) because we are engaged for Christ (Part 3), empowered by Christ (Part 2), and anointed with Christ (Part 1). The foundation makes the superstructure possible.</w:t>
      </w:r>
    </w:p>
    <w:p w14:paraId="6F058BC1" w14:textId="77777777" w:rsidR="007F5208" w:rsidRDefault="00000000">
      <w:pPr>
        <w:spacing w:before="60" w:after="40"/>
      </w:pPr>
      <w:r>
        <w:rPr>
          <w:b/>
          <w:bCs/>
          <w:color w:val="5A5A5A"/>
        </w:rPr>
        <w:t>IV. Commission: Go and Be an Instrument (Closing)</w:t>
      </w:r>
    </w:p>
    <w:p w14:paraId="42CF6B2A" w14:textId="77777777" w:rsidR="007F5208" w:rsidRDefault="00000000">
      <w:pPr>
        <w:spacing w:before="80" w:after="80"/>
      </w:pPr>
      <w:r>
        <w:t>End the series with a commissioning prayer using the full Peace Prayer as the liturgy. Lay hands on your congregation (or invite them forward). Send them as instruments of peace into their neighborhoods, workplaces, families, and the world.</w:t>
      </w:r>
    </w:p>
    <w:p w14:paraId="2A4F146F" w14:textId="77777777" w:rsidR="007F5208" w:rsidRDefault="00000000">
      <w:r>
        <w:br w:type="page"/>
      </w:r>
    </w:p>
    <w:p w14:paraId="36CFA890" w14:textId="77777777" w:rsidR="007F5208" w:rsidRDefault="00000000">
      <w:pPr>
        <w:pStyle w:val="Heading1"/>
      </w:pPr>
      <w:r>
        <w:lastRenderedPageBreak/>
        <w:t>Small Group Leader Guides</w:t>
      </w:r>
    </w:p>
    <w:p w14:paraId="578265AB" w14:textId="77777777" w:rsidR="007F5208" w:rsidRDefault="00000000">
      <w:pPr>
        <w:pStyle w:val="Heading2"/>
      </w:pPr>
      <w:r>
        <w:t>Six Sessions for Sunday School, Small Groups &amp; Bible Studies</w:t>
      </w:r>
    </w:p>
    <w:p w14:paraId="4083244B" w14:textId="77777777" w:rsidR="007F5208" w:rsidRDefault="00000000">
      <w:pPr>
        <w:spacing w:before="80" w:after="80"/>
      </w:pPr>
      <w:r>
        <w:t>Each session is designed for 60-90 minutes. Leaders should read the corresponding book chapters and the week’s sermon notes before facilitating. These guides work equally well for Sunday school classes, home groups, and midweek Bible studies.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5C05ADC1"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02141C8E" w14:textId="77777777" w:rsidR="007F5208" w:rsidRDefault="00000000">
            <w:pPr>
              <w:spacing w:before="60" w:after="40"/>
            </w:pPr>
            <w:r>
              <w:rPr>
                <w:b/>
                <w:bCs/>
                <w:color w:val="1A2F5A"/>
              </w:rPr>
              <w:t>Leader Tips for All Sessions</w:t>
            </w:r>
          </w:p>
          <w:p w14:paraId="589815C1" w14:textId="77777777" w:rsidR="007F5208" w:rsidRDefault="00000000">
            <w:pPr>
              <w:pStyle w:val="ListParagraph"/>
              <w:numPr>
                <w:ilvl w:val="0"/>
                <w:numId w:val="2"/>
              </w:numPr>
              <w:spacing w:before="60" w:after="60"/>
            </w:pPr>
            <w:r>
              <w:t>Create psychological safety before discussion questions: ask low-stakes, experiential questions before theological ones</w:t>
            </w:r>
          </w:p>
          <w:p w14:paraId="5D87605C" w14:textId="77777777" w:rsidR="007F5208" w:rsidRDefault="00000000">
            <w:pPr>
              <w:pStyle w:val="ListParagraph"/>
              <w:numPr>
                <w:ilvl w:val="0"/>
                <w:numId w:val="2"/>
              </w:numPr>
              <w:spacing w:before="60" w:after="60"/>
            </w:pPr>
            <w:r>
              <w:t>Don’t rush past silence—good questions need time to land. Count to 10 before rephrasing</w:t>
            </w:r>
          </w:p>
          <w:p w14:paraId="2D8892B3" w14:textId="77777777" w:rsidR="007F5208" w:rsidRDefault="00000000">
            <w:pPr>
              <w:pStyle w:val="ListParagraph"/>
              <w:numPr>
                <w:ilvl w:val="0"/>
                <w:numId w:val="2"/>
              </w:numPr>
              <w:spacing w:before="60" w:after="60"/>
            </w:pPr>
            <w:r>
              <w:t>When political or racial topics surface, hold space without resolving tension prematurely. The discomfort is part of the growth</w:t>
            </w:r>
          </w:p>
          <w:p w14:paraId="6B70985E" w14:textId="77777777" w:rsidR="007F5208" w:rsidRDefault="00000000">
            <w:pPr>
              <w:pStyle w:val="ListParagraph"/>
              <w:numPr>
                <w:ilvl w:val="0"/>
                <w:numId w:val="2"/>
              </w:numPr>
              <w:spacing w:before="60" w:after="60"/>
            </w:pPr>
            <w:r>
              <w:t>End every session with a specific, personal action step, not a vague spiritual aspiration</w:t>
            </w:r>
          </w:p>
          <w:p w14:paraId="599248F4" w14:textId="77777777" w:rsidR="007F5208" w:rsidRDefault="00000000">
            <w:pPr>
              <w:pStyle w:val="ListParagraph"/>
              <w:numPr>
                <w:ilvl w:val="0"/>
                <w:numId w:val="2"/>
              </w:numPr>
              <w:spacing w:before="60" w:after="60"/>
            </w:pPr>
            <w:r>
              <w:t>Pray the Peace Prayer at the opening of every session as a liturgical anchor</w:t>
            </w:r>
          </w:p>
        </w:tc>
      </w:tr>
    </w:tbl>
    <w:p w14:paraId="60E79B47" w14:textId="77777777" w:rsidR="007F5208" w:rsidRDefault="00000000">
      <w:pPr>
        <w:spacing w:before="200" w:after="80"/>
      </w:pPr>
      <w:r>
        <w:rPr>
          <w:b/>
          <w:bCs/>
          <w:color w:val="8B6914"/>
          <w:sz w:val="24"/>
          <w:szCs w:val="24"/>
        </w:rPr>
        <w:t>Session 1: Anointed &amp; Commissioned (Chapters 1-2)</w:t>
      </w:r>
    </w:p>
    <w:p w14:paraId="303CEEA7" w14:textId="77777777" w:rsidR="007F5208" w:rsidRDefault="00000000">
      <w:pPr>
        <w:spacing w:before="80" w:after="80"/>
      </w:pPr>
      <w:r>
        <w:t>Theme: Identifying with Christ, understanding our cultural moment, walking in his anointing.</w:t>
      </w:r>
    </w:p>
    <w:p w14:paraId="2C9C39D0" w14:textId="77777777" w:rsidR="007F5208" w:rsidRDefault="00000000">
      <w:pPr>
        <w:spacing w:before="80" w:after="40"/>
      </w:pPr>
      <w:r>
        <w:rPr>
          <w:b/>
          <w:bCs/>
          <w:color w:val="1A2F5A"/>
        </w:rPr>
        <w:t>OPENING (10 minutes)</w:t>
      </w:r>
    </w:p>
    <w:p w14:paraId="00629C6F" w14:textId="77777777" w:rsidR="007F5208" w:rsidRDefault="00000000">
      <w:pPr>
        <w:spacing w:before="80" w:after="80"/>
      </w:pPr>
      <w:r>
        <w:t>Together, read the Peace Prayer aloud. Ask: Which line speaks most to you right now and why?</w:t>
      </w:r>
    </w:p>
    <w:p w14:paraId="621806D2" w14:textId="77777777" w:rsidR="007F5208" w:rsidRDefault="00000000">
      <w:pPr>
        <w:spacing w:before="80" w:after="40"/>
      </w:pPr>
      <w:r>
        <w:rPr>
          <w:b/>
          <w:bCs/>
          <w:color w:val="1A2F5A"/>
        </w:rPr>
        <w:t>DISCUSSION QUESTIONS (45 minutes)</w:t>
      </w:r>
    </w:p>
    <w:p w14:paraId="4ECA7E7B" w14:textId="77777777" w:rsidR="007F5208" w:rsidRDefault="00000000">
      <w:pPr>
        <w:pStyle w:val="ListParagraph"/>
        <w:numPr>
          <w:ilvl w:val="0"/>
          <w:numId w:val="3"/>
        </w:numPr>
        <w:spacing w:before="60" w:after="60"/>
      </w:pPr>
      <w:r>
        <w:t>DeYmaz opens with Barna research showing that many people love Jesus but distrust Christians. Have you experienced this personally—either as someone who questioned the church, or as someone who encountered this skepticism in others? What emotions does this data raise in you?</w:t>
      </w:r>
    </w:p>
    <w:p w14:paraId="496314E4" w14:textId="77777777" w:rsidR="007F5208" w:rsidRDefault="00000000">
      <w:pPr>
        <w:pStyle w:val="ListParagraph"/>
        <w:numPr>
          <w:ilvl w:val="0"/>
          <w:numId w:val="3"/>
        </w:numPr>
        <w:spacing w:before="60" w:after="60"/>
      </w:pPr>
      <w:r>
        <w:t>The word “Christ” means “anointed one.” How does understanding Christ’s anointing (Luke 4:18-19) change the way you think about your own identity and calling as a follower of Jesus?</w:t>
      </w:r>
    </w:p>
    <w:p w14:paraId="7925515B" w14:textId="77777777" w:rsidR="007F5208" w:rsidRDefault="00000000">
      <w:pPr>
        <w:pStyle w:val="ListParagraph"/>
        <w:numPr>
          <w:ilvl w:val="0"/>
          <w:numId w:val="3"/>
        </w:numPr>
        <w:spacing w:before="60" w:after="60"/>
      </w:pPr>
      <w:r>
        <w:t>DeYmaz describes shar shalom—“the one who removes all peace-disturbing factors.” What are the peace-disturbing factors in your community? In your own relationships? What would it look like to remove even one of them?</w:t>
      </w:r>
    </w:p>
    <w:p w14:paraId="27AF0ACB" w14:textId="77777777" w:rsidR="007F5208" w:rsidRDefault="00000000">
      <w:pPr>
        <w:pStyle w:val="ListParagraph"/>
        <w:numPr>
          <w:ilvl w:val="0"/>
          <w:numId w:val="3"/>
        </w:numPr>
        <w:spacing w:before="60" w:after="60"/>
      </w:pPr>
      <w:r>
        <w:t xml:space="preserve">1 Chronicles 12:32 describes the sons of Issachar as those who “understood the times and knew what Israel should do.” What does it mean to “understand the times” in which we live? How should that </w:t>
      </w:r>
      <w:proofErr w:type="gramStart"/>
      <w:r>
        <w:t>understanding</w:t>
      </w:r>
      <w:proofErr w:type="gramEnd"/>
      <w:r>
        <w:t xml:space="preserve"> shape our response?</w:t>
      </w:r>
    </w:p>
    <w:p w14:paraId="013DD59B" w14:textId="77777777" w:rsidR="007F5208" w:rsidRDefault="00000000">
      <w:pPr>
        <w:pStyle w:val="ListParagraph"/>
        <w:numPr>
          <w:ilvl w:val="0"/>
          <w:numId w:val="3"/>
        </w:numPr>
        <w:spacing w:before="60" w:after="60"/>
      </w:pPr>
      <w:r>
        <w:t>The book begins with the question: How did the world’s greatest love story become associated with hate? How would you answer that question? What responsibility do you personally bear in this?</w:t>
      </w:r>
    </w:p>
    <w:p w14:paraId="3C385634" w14:textId="77777777" w:rsidR="007F5208" w:rsidRDefault="00000000">
      <w:pPr>
        <w:spacing w:before="80" w:after="40"/>
      </w:pPr>
      <w:r>
        <w:rPr>
          <w:b/>
          <w:bCs/>
          <w:color w:val="8B6914"/>
        </w:rPr>
        <w:t>THIS WEEK’S CHALLENGE</w:t>
      </w:r>
    </w:p>
    <w:p w14:paraId="584FD9E3" w14:textId="77777777" w:rsidR="007F5208" w:rsidRDefault="00000000">
      <w:pPr>
        <w:spacing w:before="80" w:after="80"/>
      </w:pPr>
      <w:r>
        <w:t>Memorize the first line of the Peace Prayer: “Lord, make me an instrument of your peace.” Write it on a card and place it somewhere you will see it every morning this week.</w:t>
      </w:r>
    </w:p>
    <w:p w14:paraId="587CEBBE" w14:textId="77777777" w:rsidR="00A95A29" w:rsidRDefault="00A95A29">
      <w:pPr>
        <w:rPr>
          <w:b/>
          <w:bCs/>
          <w:color w:val="8B6914"/>
          <w:sz w:val="24"/>
          <w:szCs w:val="24"/>
        </w:rPr>
      </w:pPr>
      <w:r>
        <w:rPr>
          <w:b/>
          <w:bCs/>
          <w:color w:val="8B6914"/>
          <w:sz w:val="24"/>
          <w:szCs w:val="24"/>
        </w:rPr>
        <w:br w:type="page"/>
      </w:r>
    </w:p>
    <w:p w14:paraId="0A66CC55" w14:textId="2C8DD6F9" w:rsidR="007F5208" w:rsidRDefault="00000000">
      <w:pPr>
        <w:spacing w:before="200" w:after="80"/>
      </w:pPr>
      <w:r>
        <w:rPr>
          <w:b/>
          <w:bCs/>
          <w:color w:val="8B6914"/>
          <w:sz w:val="24"/>
          <w:szCs w:val="24"/>
        </w:rPr>
        <w:lastRenderedPageBreak/>
        <w:t>Session 2: Love &amp; Forgiveness (Chapters 3-4)</w:t>
      </w:r>
    </w:p>
    <w:p w14:paraId="24B99DD1" w14:textId="77777777" w:rsidR="007F5208" w:rsidRDefault="00000000">
      <w:pPr>
        <w:spacing w:before="80" w:after="80"/>
      </w:pPr>
      <w:r>
        <w:t xml:space="preserve">Theme: </w:t>
      </w:r>
      <w:proofErr w:type="spellStart"/>
      <w:r>
        <w:t>Agapē</w:t>
      </w:r>
      <w:proofErr w:type="spellEnd"/>
      <w:r>
        <w:t xml:space="preserve"> love, forgiveness as release (</w:t>
      </w:r>
      <w:proofErr w:type="spellStart"/>
      <w:r>
        <w:t>aphiemi</w:t>
      </w:r>
      <w:proofErr w:type="spellEnd"/>
      <w:r>
        <w:t>), and the difference between forgiveness and reconciliation.</w:t>
      </w:r>
    </w:p>
    <w:p w14:paraId="7FE81298" w14:textId="77777777" w:rsidR="007F5208" w:rsidRDefault="00000000">
      <w:pPr>
        <w:spacing w:before="80" w:after="40"/>
      </w:pPr>
      <w:r>
        <w:rPr>
          <w:b/>
          <w:bCs/>
          <w:color w:val="1A2F5A"/>
        </w:rPr>
        <w:t>OPENING (10 minutes)</w:t>
      </w:r>
    </w:p>
    <w:p w14:paraId="051E4FDA" w14:textId="77777777" w:rsidR="007F5208" w:rsidRDefault="00000000">
      <w:pPr>
        <w:spacing w:before="80" w:after="80"/>
      </w:pPr>
      <w:r>
        <w:t>Check in: How did it go with last week’s challenge? Did anyone memorize the first line? Then read the Peace Prayer together.</w:t>
      </w:r>
    </w:p>
    <w:p w14:paraId="76EA10C5" w14:textId="77777777" w:rsidR="007F5208" w:rsidRDefault="00000000">
      <w:pPr>
        <w:spacing w:before="80" w:after="40"/>
      </w:pPr>
      <w:r>
        <w:rPr>
          <w:b/>
          <w:bCs/>
          <w:color w:val="1A2F5A"/>
        </w:rPr>
        <w:t>DISCUSSION QUESTIONS (45 minutes)</w:t>
      </w:r>
    </w:p>
    <w:p w14:paraId="0C9246B6" w14:textId="77777777" w:rsidR="007F5208" w:rsidRDefault="00000000">
      <w:pPr>
        <w:pStyle w:val="ListParagraph"/>
        <w:numPr>
          <w:ilvl w:val="0"/>
          <w:numId w:val="3"/>
        </w:numPr>
        <w:spacing w:before="60" w:after="60"/>
      </w:pPr>
      <w:r>
        <w:t>DeYmaz tells the story of inviting Michelle—a pro-choice activist—to speak to his youth group and later meeting her for lunch. He crossed a significant ideological divide in order to build a genuine relationship. What divides in your own life feel most difficult to cross? What would it cost you to try?</w:t>
      </w:r>
    </w:p>
    <w:p w14:paraId="62AF7261" w14:textId="77777777" w:rsidR="007F5208" w:rsidRDefault="00000000">
      <w:pPr>
        <w:pStyle w:val="ListParagraph"/>
        <w:numPr>
          <w:ilvl w:val="0"/>
          <w:numId w:val="4"/>
        </w:numPr>
        <w:spacing w:before="60" w:after="60"/>
      </w:pPr>
      <w:proofErr w:type="spellStart"/>
      <w:r>
        <w:t>Agapē</w:t>
      </w:r>
      <w:proofErr w:type="spellEnd"/>
      <w:r>
        <w:t xml:space="preserve"> is described as a decision of the will rather than an emotion. Can you think of a time when you chose to love someone before you felt love for them? What was the result?</w:t>
      </w:r>
    </w:p>
    <w:p w14:paraId="7FC3F144" w14:textId="77777777" w:rsidR="007F5208" w:rsidRDefault="00000000">
      <w:pPr>
        <w:pStyle w:val="ListParagraph"/>
        <w:numPr>
          <w:ilvl w:val="0"/>
          <w:numId w:val="4"/>
        </w:numPr>
        <w:spacing w:before="60" w:after="60"/>
      </w:pPr>
      <w:r>
        <w:t xml:space="preserve">The Greek word </w:t>
      </w:r>
      <w:proofErr w:type="spellStart"/>
      <w:r>
        <w:t>aphiemi</w:t>
      </w:r>
      <w:proofErr w:type="spellEnd"/>
      <w:r>
        <w:t xml:space="preserve"> (forgiveness) means to “let go” or “send forth.” Is there someone in your life from whom you are still withholding forgiveness? What would it mean to “send them forth” from the debt of their offense?</w:t>
      </w:r>
    </w:p>
    <w:p w14:paraId="1B0BAB7A" w14:textId="77777777" w:rsidR="007F5208" w:rsidRDefault="00000000">
      <w:pPr>
        <w:pStyle w:val="ListParagraph"/>
        <w:numPr>
          <w:ilvl w:val="0"/>
          <w:numId w:val="4"/>
        </w:numPr>
        <w:spacing w:before="60" w:after="60"/>
      </w:pPr>
      <w:r>
        <w:t>DeYmaz distinguishes forgiveness from reconciliation: forgiveness is internal and always possible; reconciliation is relational and not always safe or wise. How does this distinction help you navigate relationships where forgiveness feels dangerous?</w:t>
      </w:r>
    </w:p>
    <w:p w14:paraId="29BE1ED8" w14:textId="77777777" w:rsidR="007F5208" w:rsidRDefault="00000000">
      <w:pPr>
        <w:pStyle w:val="ListParagraph"/>
        <w:numPr>
          <w:ilvl w:val="0"/>
          <w:numId w:val="4"/>
        </w:numPr>
        <w:spacing w:before="60" w:after="60"/>
      </w:pPr>
      <w:r>
        <w:t>The parable of the unmerciful servant (Matthew 18:23-35) shows someone who received enormous grace but refused to extend small grace. Where do you see this pattern in yourself? In the church?</w:t>
      </w:r>
    </w:p>
    <w:p w14:paraId="7DB20ECB" w14:textId="77777777" w:rsidR="007F5208" w:rsidRDefault="00000000">
      <w:pPr>
        <w:spacing w:before="80" w:after="40"/>
      </w:pPr>
      <w:r>
        <w:rPr>
          <w:b/>
          <w:bCs/>
          <w:color w:val="8B6914"/>
        </w:rPr>
        <w:t>THIS WEEK’S CHALLENGE</w:t>
      </w:r>
    </w:p>
    <w:p w14:paraId="32EE8925" w14:textId="77777777" w:rsidR="007F5208" w:rsidRDefault="00000000">
      <w:pPr>
        <w:spacing w:before="80" w:after="80"/>
      </w:pPr>
      <w:r>
        <w:t>Identify one person you have been keeping at a distance because of offense, ideology, or discomfort. Take one small step toward them this week—a text, a coffee, a prayer.</w:t>
      </w:r>
    </w:p>
    <w:p w14:paraId="04100C9D" w14:textId="77777777" w:rsidR="007F5208" w:rsidRDefault="00000000">
      <w:pPr>
        <w:spacing w:before="200" w:after="80"/>
      </w:pPr>
      <w:r>
        <w:rPr>
          <w:b/>
          <w:bCs/>
          <w:color w:val="8B6914"/>
          <w:sz w:val="24"/>
          <w:szCs w:val="24"/>
        </w:rPr>
        <w:t>Session 3: Faith, Hope &amp; Light (Chapters 5-7)</w:t>
      </w:r>
    </w:p>
    <w:p w14:paraId="76C0910A" w14:textId="77777777" w:rsidR="007F5208" w:rsidRDefault="00000000">
      <w:pPr>
        <w:spacing w:before="80" w:after="80"/>
      </w:pPr>
      <w:r>
        <w:t>Theme: Inspiring faith at the bridge of Christ’s humanity, cultivating hope through suffering, shining light as identity.</w:t>
      </w:r>
    </w:p>
    <w:p w14:paraId="54891AB4" w14:textId="77777777" w:rsidR="007F5208" w:rsidRDefault="00000000">
      <w:pPr>
        <w:spacing w:before="80" w:after="40"/>
      </w:pPr>
      <w:r>
        <w:rPr>
          <w:b/>
          <w:bCs/>
          <w:color w:val="1A2F5A"/>
        </w:rPr>
        <w:t>OPENING (10 minutes)</w:t>
      </w:r>
    </w:p>
    <w:p w14:paraId="2AD23ECA" w14:textId="77777777" w:rsidR="007F5208" w:rsidRDefault="00000000">
      <w:pPr>
        <w:spacing w:before="80" w:after="80"/>
      </w:pPr>
      <w:r>
        <w:t>Ask: Has anyone had a conversation this past week that felt like a step toward someone across a divide? Share briefly. Then read the Peace Prayer together.</w:t>
      </w:r>
    </w:p>
    <w:p w14:paraId="5EBF853A" w14:textId="77777777" w:rsidR="007F5208" w:rsidRDefault="00000000">
      <w:pPr>
        <w:spacing w:before="80" w:after="40"/>
      </w:pPr>
      <w:r>
        <w:rPr>
          <w:b/>
          <w:bCs/>
          <w:color w:val="1A2F5A"/>
        </w:rPr>
        <w:t>DISCUSSION QUESTIONS (45 minutes)</w:t>
      </w:r>
    </w:p>
    <w:p w14:paraId="7466E499" w14:textId="77777777" w:rsidR="007F5208" w:rsidRDefault="00000000">
      <w:pPr>
        <w:pStyle w:val="ListParagraph"/>
        <w:numPr>
          <w:ilvl w:val="0"/>
          <w:numId w:val="3"/>
        </w:numPr>
        <w:spacing w:before="60" w:after="60"/>
      </w:pPr>
      <w:r>
        <w:t>DeYmaz argues that 21st-century evangelism increasingly crosses at the “bridge of Christ’s humanity” rather than the bridge of his divinity. What does this mean in practice for how you share your faith? Have you experienced this shift in your own conversations?</w:t>
      </w:r>
    </w:p>
    <w:p w14:paraId="2A5CBC51" w14:textId="77777777" w:rsidR="007F5208" w:rsidRDefault="00000000">
      <w:pPr>
        <w:pStyle w:val="ListParagraph"/>
        <w:numPr>
          <w:ilvl w:val="0"/>
          <w:numId w:val="5"/>
        </w:numPr>
        <w:spacing w:before="60" w:after="60"/>
      </w:pPr>
      <w:r>
        <w:t>Romans 5:3-5 traces a pathway from suffering to hope. Have you experienced this pathway personally? What did it require? What did it produce?</w:t>
      </w:r>
    </w:p>
    <w:p w14:paraId="42B13748" w14:textId="77777777" w:rsidR="007F5208" w:rsidRDefault="00000000">
      <w:pPr>
        <w:pStyle w:val="ListParagraph"/>
        <w:numPr>
          <w:ilvl w:val="0"/>
          <w:numId w:val="5"/>
        </w:numPr>
        <w:spacing w:before="60" w:after="60"/>
      </w:pPr>
      <w:r>
        <w:t>Jesus says both “I am the light of the world” (John 8:12) and “you are the light of the world” (Matthew 5:14). What does it mean to carry a light that is not your own? Where does that feel empowering? Where does it feel burdensome?</w:t>
      </w:r>
    </w:p>
    <w:p w14:paraId="23A2A66A" w14:textId="77777777" w:rsidR="007F5208" w:rsidRDefault="00000000">
      <w:pPr>
        <w:pStyle w:val="ListParagraph"/>
        <w:numPr>
          <w:ilvl w:val="0"/>
          <w:numId w:val="5"/>
        </w:numPr>
        <w:spacing w:before="60" w:after="60"/>
      </w:pPr>
      <w:r>
        <w:lastRenderedPageBreak/>
        <w:t>1 Peter 2:9 says we were “called out of darkness into his wonderful light” so that we could “declare his praises.” How does your own experience of being brought out of darkness equip you to shine light into others’ darkness?</w:t>
      </w:r>
    </w:p>
    <w:p w14:paraId="31D70182" w14:textId="77777777" w:rsidR="007F5208" w:rsidRDefault="00000000">
      <w:pPr>
        <w:pStyle w:val="ListParagraph"/>
        <w:numPr>
          <w:ilvl w:val="0"/>
          <w:numId w:val="5"/>
        </w:numPr>
        <w:spacing w:before="60" w:after="60"/>
      </w:pPr>
      <w:r>
        <w:t>Who in your life is currently sitting in doubt, despair, or darkness? What specific act of faith, hope, or light could you offer them this week?</w:t>
      </w:r>
    </w:p>
    <w:p w14:paraId="20619944" w14:textId="77777777" w:rsidR="007F5208" w:rsidRDefault="00000000">
      <w:pPr>
        <w:spacing w:before="80" w:after="40"/>
      </w:pPr>
      <w:r>
        <w:rPr>
          <w:b/>
          <w:bCs/>
          <w:color w:val="8B6914"/>
        </w:rPr>
        <w:t>THIS WEEK’S CHALLENGE</w:t>
      </w:r>
    </w:p>
    <w:p w14:paraId="5B4192A7" w14:textId="77777777" w:rsidR="007F5208" w:rsidRDefault="00000000">
      <w:pPr>
        <w:spacing w:before="80" w:after="80"/>
      </w:pPr>
      <w:r>
        <w:t>Share your faith story—not as a theological argument but as a personal testimony—with one person this week. Let your story be the bridge.</w:t>
      </w:r>
    </w:p>
    <w:p w14:paraId="7DA3FF69" w14:textId="77777777" w:rsidR="007F5208" w:rsidRDefault="00000000">
      <w:pPr>
        <w:spacing w:before="200" w:after="80"/>
      </w:pPr>
      <w:r>
        <w:rPr>
          <w:b/>
          <w:bCs/>
          <w:color w:val="8B6914"/>
          <w:sz w:val="24"/>
          <w:szCs w:val="24"/>
        </w:rPr>
        <w:t>Session 4: Joy &amp; Comfort (Chapters 8-9)</w:t>
      </w:r>
    </w:p>
    <w:p w14:paraId="178A4AD2" w14:textId="77777777" w:rsidR="007F5208" w:rsidRDefault="00000000">
      <w:pPr>
        <w:spacing w:before="80" w:after="80"/>
      </w:pPr>
      <w:r>
        <w:t>Theme: The defiant joy of the peacemaker; seeking to comfort as a posture; the ministry of presence.</w:t>
      </w:r>
    </w:p>
    <w:p w14:paraId="2F650E84" w14:textId="77777777" w:rsidR="007F5208" w:rsidRDefault="00000000">
      <w:pPr>
        <w:spacing w:before="80" w:after="40"/>
      </w:pPr>
      <w:r>
        <w:rPr>
          <w:b/>
          <w:bCs/>
          <w:color w:val="1A2F5A"/>
        </w:rPr>
        <w:t>OPENING (10 minutes)</w:t>
      </w:r>
    </w:p>
    <w:p w14:paraId="52EAA895" w14:textId="77777777" w:rsidR="007F5208" w:rsidRDefault="00000000">
      <w:pPr>
        <w:spacing w:before="80" w:after="80"/>
      </w:pPr>
      <w:r>
        <w:t>Read Isaiah 61:3 together: “To bestow on them a crown of beauty instead of ashes, the oil of joy instead of mourning, and a garment of praise instead of a spirit of despair.” Ask: What “ashes” do you see most frequently in the people around you?</w:t>
      </w:r>
    </w:p>
    <w:p w14:paraId="0F5232AD" w14:textId="77777777" w:rsidR="007F5208" w:rsidRDefault="00000000">
      <w:pPr>
        <w:spacing w:before="80" w:after="40"/>
      </w:pPr>
      <w:r>
        <w:rPr>
          <w:b/>
          <w:bCs/>
          <w:color w:val="1A2F5A"/>
        </w:rPr>
        <w:t>DISCUSSION QUESTIONS (45 minutes)</w:t>
      </w:r>
    </w:p>
    <w:p w14:paraId="5F6EC274" w14:textId="77777777" w:rsidR="007F5208" w:rsidRDefault="00000000">
      <w:pPr>
        <w:pStyle w:val="ListParagraph"/>
        <w:numPr>
          <w:ilvl w:val="0"/>
          <w:numId w:val="3"/>
        </w:numPr>
        <w:spacing w:before="60" w:after="60"/>
      </w:pPr>
      <w:r>
        <w:t>Philippians 4:4 says “Rejoice in the Lord always”—and was written from prison. How is biblical joy different from happiness? Can you think of a time when you experienced joy in difficult circumstances? What was the source?</w:t>
      </w:r>
    </w:p>
    <w:p w14:paraId="3726D167" w14:textId="77777777" w:rsidR="007F5208" w:rsidRDefault="00000000">
      <w:pPr>
        <w:pStyle w:val="ListParagraph"/>
        <w:numPr>
          <w:ilvl w:val="0"/>
          <w:numId w:val="6"/>
        </w:numPr>
        <w:spacing w:before="60" w:after="60"/>
      </w:pPr>
      <w:r>
        <w:t>2 Corinthians 1:3-5 says God comforts us so that we can comfort others. What does this suggest about the relationship between receiving comfort and giving it? Have you found that your deepest wounds have become your greatest sources of comfort for others?</w:t>
      </w:r>
    </w:p>
    <w:p w14:paraId="673C4085" w14:textId="77777777" w:rsidR="007F5208" w:rsidRDefault="00000000">
      <w:pPr>
        <w:pStyle w:val="ListParagraph"/>
        <w:numPr>
          <w:ilvl w:val="0"/>
          <w:numId w:val="6"/>
        </w:numPr>
        <w:spacing w:before="60" w:after="60"/>
      </w:pPr>
      <w:r>
        <w:t>Romans 12:15 says to “weep with those who weep.” How well do you think the church does at this? How well do you do at this personally? What gets in the way of entering another person’s grief?</w:t>
      </w:r>
    </w:p>
    <w:p w14:paraId="0D8421EF" w14:textId="77777777" w:rsidR="007F5208" w:rsidRDefault="00000000">
      <w:pPr>
        <w:pStyle w:val="ListParagraph"/>
        <w:numPr>
          <w:ilvl w:val="0"/>
          <w:numId w:val="6"/>
        </w:numPr>
        <w:spacing w:before="60" w:after="60"/>
      </w:pPr>
      <w:r>
        <w:t>The Peace Prayer asks God for a posture: “may I not so much seek to be consoled as to console.” What would it look like for this posture to characterize your daily interactions—at home, at work, in your neighborhood?</w:t>
      </w:r>
    </w:p>
    <w:p w14:paraId="21168BB8" w14:textId="77777777" w:rsidR="007F5208" w:rsidRDefault="00000000">
      <w:pPr>
        <w:pStyle w:val="ListParagraph"/>
        <w:numPr>
          <w:ilvl w:val="0"/>
          <w:numId w:val="6"/>
        </w:numPr>
        <w:spacing w:before="60" w:after="60"/>
      </w:pPr>
      <w:r>
        <w:t>What does “the ministry of presence” look like in practice? When have you experienced the power of someone’s presence when they had nothing to say?</w:t>
      </w:r>
    </w:p>
    <w:p w14:paraId="78FAC6AA" w14:textId="77777777" w:rsidR="007F5208" w:rsidRDefault="00000000">
      <w:pPr>
        <w:spacing w:before="80" w:after="40"/>
      </w:pPr>
      <w:r>
        <w:rPr>
          <w:b/>
          <w:bCs/>
          <w:color w:val="8B6914"/>
        </w:rPr>
        <w:t>THIS WEEK’S CHALLENGE</w:t>
      </w:r>
    </w:p>
    <w:p w14:paraId="47A46A22" w14:textId="77777777" w:rsidR="007F5208" w:rsidRDefault="00000000">
      <w:pPr>
        <w:spacing w:before="80" w:after="80"/>
      </w:pPr>
      <w:r>
        <w:t>Visit, call, or text one person who is in a season of sadness or difficulty. Bring nothing but your presence and your willingness to listen. Ask: “What do you need right now?” Then do it.</w:t>
      </w:r>
    </w:p>
    <w:p w14:paraId="0988764B" w14:textId="77777777" w:rsidR="007F5208" w:rsidRDefault="00000000">
      <w:pPr>
        <w:spacing w:before="200" w:after="80"/>
      </w:pPr>
      <w:r>
        <w:rPr>
          <w:b/>
          <w:bCs/>
          <w:color w:val="8B6914"/>
          <w:sz w:val="24"/>
          <w:szCs w:val="24"/>
        </w:rPr>
        <w:t>Session 5: Understanding &amp; Love (Chapters 10-11)</w:t>
      </w:r>
    </w:p>
    <w:p w14:paraId="532EC9DA" w14:textId="77777777" w:rsidR="007F5208" w:rsidRDefault="00000000">
      <w:pPr>
        <w:spacing w:before="80" w:after="80"/>
      </w:pPr>
      <w:r>
        <w:t xml:space="preserve">Theme: Curiosity as spiritual practice; </w:t>
      </w:r>
      <w:proofErr w:type="spellStart"/>
      <w:r>
        <w:t>agapē</w:t>
      </w:r>
      <w:proofErr w:type="spellEnd"/>
      <w:r>
        <w:t xml:space="preserve"> as a decision of the will; the Joyce-and-Ralph model of cross-divide relationship.</w:t>
      </w:r>
    </w:p>
    <w:p w14:paraId="45028949" w14:textId="77777777" w:rsidR="007F5208" w:rsidRDefault="00000000">
      <w:pPr>
        <w:spacing w:before="80" w:after="40"/>
      </w:pPr>
      <w:r>
        <w:rPr>
          <w:b/>
          <w:bCs/>
          <w:color w:val="1A2F5A"/>
        </w:rPr>
        <w:t>OPENING (10 minutes)</w:t>
      </w:r>
    </w:p>
    <w:p w14:paraId="0D598E3D" w14:textId="77777777" w:rsidR="007F5208" w:rsidRDefault="00000000">
      <w:pPr>
        <w:spacing w:before="80" w:after="80"/>
      </w:pPr>
      <w:r>
        <w:t>Ask: When was the last time you changed your mind about something because you genuinely listened to someone? What made the conversation different?</w:t>
      </w:r>
    </w:p>
    <w:p w14:paraId="3FB27009" w14:textId="77777777" w:rsidR="007F5208" w:rsidRDefault="00000000">
      <w:pPr>
        <w:spacing w:before="80" w:after="40"/>
      </w:pPr>
      <w:r>
        <w:rPr>
          <w:b/>
          <w:bCs/>
          <w:color w:val="1A2F5A"/>
        </w:rPr>
        <w:t>DISCUSSION QUESTIONS (45 minutes)</w:t>
      </w:r>
    </w:p>
    <w:p w14:paraId="3B80D3C0" w14:textId="77777777" w:rsidR="007F5208" w:rsidRDefault="00000000">
      <w:pPr>
        <w:pStyle w:val="ListParagraph"/>
        <w:numPr>
          <w:ilvl w:val="0"/>
          <w:numId w:val="3"/>
        </w:numPr>
        <w:spacing w:before="60" w:after="60"/>
      </w:pPr>
      <w:r>
        <w:t xml:space="preserve">DeYmaz tells the story of Joyce Elliott (Democrat state senator) and Ralph Hudson (Republican state representative) praying together at Mosaic on Easter Sunday. Their unity wasn’t the result </w:t>
      </w:r>
      <w:r>
        <w:lastRenderedPageBreak/>
        <w:t>of political agreement but of a shared commitment to Christ. What would it take for something like this to happen in your church? What obstacles would need to be overcome?</w:t>
      </w:r>
    </w:p>
    <w:p w14:paraId="5848355B" w14:textId="77777777" w:rsidR="007F5208" w:rsidRDefault="00000000">
      <w:pPr>
        <w:pStyle w:val="ListParagraph"/>
        <w:numPr>
          <w:ilvl w:val="0"/>
          <w:numId w:val="7"/>
        </w:numPr>
        <w:spacing w:before="60" w:after="60"/>
      </w:pPr>
      <w:r>
        <w:t>Philippians 2:3-4 says to “value others above yourselves, not looking to your own interests but each of you to the interests of the others.” What would this look like in the most polarized relationship in your life right now?</w:t>
      </w:r>
    </w:p>
    <w:p w14:paraId="6533BE45" w14:textId="77777777" w:rsidR="007F5208" w:rsidRDefault="00000000">
      <w:pPr>
        <w:pStyle w:val="ListParagraph"/>
        <w:numPr>
          <w:ilvl w:val="0"/>
          <w:numId w:val="7"/>
        </w:numPr>
        <w:spacing w:before="60" w:after="60"/>
      </w:pPr>
      <w:r>
        <w:t xml:space="preserve">The Greek word </w:t>
      </w:r>
      <w:proofErr w:type="spellStart"/>
      <w:r>
        <w:t>agapē</w:t>
      </w:r>
      <w:proofErr w:type="spellEnd"/>
      <w:r>
        <w:t xml:space="preserve"> describes a love that flows from the will, not the emotions. Think of a relationship where you do not feel love but might choose to love. What would one concrete act of </w:t>
      </w:r>
      <w:proofErr w:type="spellStart"/>
      <w:r>
        <w:t>agapē</w:t>
      </w:r>
      <w:proofErr w:type="spellEnd"/>
      <w:r>
        <w:t xml:space="preserve"> look like toward that person this week?</w:t>
      </w:r>
    </w:p>
    <w:p w14:paraId="0D175195" w14:textId="77777777" w:rsidR="007F5208" w:rsidRDefault="00000000">
      <w:pPr>
        <w:pStyle w:val="ListParagraph"/>
        <w:numPr>
          <w:ilvl w:val="0"/>
          <w:numId w:val="7"/>
        </w:numPr>
        <w:spacing w:before="60" w:after="60"/>
      </w:pPr>
      <w:r>
        <w:t xml:space="preserve">The seven characteristics of God’s </w:t>
      </w:r>
      <w:proofErr w:type="spellStart"/>
      <w:r>
        <w:t>agapē</w:t>
      </w:r>
      <w:proofErr w:type="spellEnd"/>
      <w:r>
        <w:t xml:space="preserve"> from 1 John 4 include: empathetic, hopeful, helpful, sacrificial, unselfish, worth-creating, and unconditional. Which of these feels most natural for you to embody? Which feels most difficult?</w:t>
      </w:r>
    </w:p>
    <w:p w14:paraId="52A185EA" w14:textId="77777777" w:rsidR="007F5208" w:rsidRDefault="00000000">
      <w:pPr>
        <w:pStyle w:val="ListParagraph"/>
        <w:numPr>
          <w:ilvl w:val="0"/>
          <w:numId w:val="7"/>
        </w:numPr>
        <w:spacing w:before="60" w:after="60"/>
      </w:pPr>
      <w:r>
        <w:t xml:space="preserve">DeYmaz describes </w:t>
      </w:r>
      <w:proofErr w:type="spellStart"/>
      <w:r>
        <w:t>agapē</w:t>
      </w:r>
      <w:proofErr w:type="spellEnd"/>
      <w:r>
        <w:t xml:space="preserve"> as a love that creates worth in the beloved rather than responding to it. How does this understanding challenge the way you love? Who in your life needs to be made worthy through your love?</w:t>
      </w:r>
    </w:p>
    <w:p w14:paraId="199B321C" w14:textId="77777777" w:rsidR="007F5208" w:rsidRDefault="00000000">
      <w:pPr>
        <w:spacing w:before="80" w:after="40"/>
      </w:pPr>
      <w:r>
        <w:rPr>
          <w:b/>
          <w:bCs/>
          <w:color w:val="8B6914"/>
        </w:rPr>
        <w:t>THIS WEEK’S CHALLENGE</w:t>
      </w:r>
    </w:p>
    <w:p w14:paraId="71DE1650" w14:textId="77777777" w:rsidR="007F5208" w:rsidRDefault="00000000">
      <w:pPr>
        <w:spacing w:before="80" w:after="80"/>
      </w:pPr>
      <w:r>
        <w:t>Identify one person in your life you find hardest to understand. This week, ask them one question and listen—genuinely listen—to the answer without preparing your response.</w:t>
      </w:r>
    </w:p>
    <w:p w14:paraId="700AF977" w14:textId="77777777" w:rsidR="007F5208" w:rsidRDefault="00000000">
      <w:pPr>
        <w:spacing w:before="200" w:after="80"/>
      </w:pPr>
      <w:r>
        <w:rPr>
          <w:b/>
          <w:bCs/>
          <w:color w:val="8B6914"/>
          <w:sz w:val="24"/>
          <w:szCs w:val="24"/>
        </w:rPr>
        <w:t>Session 6: Give, Pardon &amp; Flourish (Chapters 12-14)</w:t>
      </w:r>
    </w:p>
    <w:p w14:paraId="7011348D" w14:textId="77777777" w:rsidR="007F5208" w:rsidRDefault="00000000">
      <w:pPr>
        <w:spacing w:before="80" w:after="80"/>
      </w:pPr>
      <w:r>
        <w:t>Theme: The three paradoxes of the Kingdom; generous giving; the deeper logic of pardon; dying to self and living to flourish.</w:t>
      </w:r>
    </w:p>
    <w:p w14:paraId="5F19FBD5" w14:textId="77777777" w:rsidR="007F5208" w:rsidRDefault="00000000">
      <w:pPr>
        <w:spacing w:before="80" w:after="40"/>
      </w:pPr>
      <w:r>
        <w:rPr>
          <w:b/>
          <w:bCs/>
          <w:color w:val="1A2F5A"/>
        </w:rPr>
        <w:t>OPENING (10 minutes)</w:t>
      </w:r>
    </w:p>
    <w:p w14:paraId="02DF08E7" w14:textId="77777777" w:rsidR="007F5208" w:rsidRDefault="00000000">
      <w:pPr>
        <w:spacing w:before="80" w:after="80"/>
      </w:pPr>
      <w:r>
        <w:t>Read the closing lines of the Peace Prayer together: “For it is in giving that we receive, it is in pardoning that we are pardoned, and it is in dying that we are born to eternal life.” Ask: Which of these three paradoxes feels most challenging to you personally?</w:t>
      </w:r>
    </w:p>
    <w:p w14:paraId="41653652" w14:textId="77777777" w:rsidR="007F5208" w:rsidRDefault="00000000">
      <w:pPr>
        <w:spacing w:before="80" w:after="40"/>
      </w:pPr>
      <w:r>
        <w:rPr>
          <w:b/>
          <w:bCs/>
          <w:color w:val="1A2F5A"/>
        </w:rPr>
        <w:t>DISCUSSION QUESTIONS (45 minutes)</w:t>
      </w:r>
    </w:p>
    <w:p w14:paraId="62E1CEAB" w14:textId="77777777" w:rsidR="007F5208" w:rsidRDefault="00000000">
      <w:pPr>
        <w:pStyle w:val="ListParagraph"/>
        <w:numPr>
          <w:ilvl w:val="0"/>
          <w:numId w:val="3"/>
        </w:numPr>
        <w:spacing w:before="60" w:after="60"/>
      </w:pPr>
      <w:r>
        <w:t>DeYmaz describes three giving mindsets: a teaspoon (sparingly, on my own terms), a cup (conditionally, only if deserved), and a bucket (liberally, wanting nothing in return). Which giving posture most characterizes your life right now—with your time, your money, your forgiveness, your attention?</w:t>
      </w:r>
    </w:p>
    <w:p w14:paraId="0BC24FAA" w14:textId="77777777" w:rsidR="007F5208" w:rsidRDefault="00000000">
      <w:pPr>
        <w:pStyle w:val="ListParagraph"/>
        <w:numPr>
          <w:ilvl w:val="0"/>
          <w:numId w:val="8"/>
        </w:numPr>
        <w:spacing w:before="60" w:after="60"/>
      </w:pPr>
      <w:r>
        <w:t>Pardon is more than forgiveness—it expunges the record and changes the identity of the offender. God has pardoned us: “As far as the east is from the west, so far has he removed our transgressions” (Psalm 103:12). How does receiving this kind of pardon change the way you offer pardon to others?</w:t>
      </w:r>
    </w:p>
    <w:p w14:paraId="3876E28F" w14:textId="77777777" w:rsidR="007F5208" w:rsidRDefault="00000000">
      <w:pPr>
        <w:pStyle w:val="ListParagraph"/>
        <w:numPr>
          <w:ilvl w:val="0"/>
          <w:numId w:val="8"/>
        </w:numPr>
        <w:spacing w:before="60" w:after="60"/>
      </w:pPr>
      <w:r>
        <w:t>The story of the thief on the cross (Luke 23:39-43) is called history’s most radical pardon. What makes it so radical? What does it reveal about the character of God? What does it demand of you as someone who has also received this pardon?</w:t>
      </w:r>
    </w:p>
    <w:p w14:paraId="43DE4B76" w14:textId="77777777" w:rsidR="007F5208" w:rsidRDefault="00000000">
      <w:pPr>
        <w:pStyle w:val="ListParagraph"/>
        <w:numPr>
          <w:ilvl w:val="0"/>
          <w:numId w:val="8"/>
        </w:numPr>
        <w:spacing w:before="60" w:after="60"/>
      </w:pPr>
      <w:r>
        <w:t>The final paradox: “it is in dying that we are born to eternal life.” What does it mean practically to “die to yourself”? Can you identify something specific in your life that needs to die so that something new can grow?</w:t>
      </w:r>
    </w:p>
    <w:p w14:paraId="4201BA98" w14:textId="77777777" w:rsidR="007F5208" w:rsidRDefault="00000000">
      <w:pPr>
        <w:pStyle w:val="ListParagraph"/>
        <w:numPr>
          <w:ilvl w:val="0"/>
          <w:numId w:val="8"/>
        </w:numPr>
        <w:spacing w:before="60" w:after="60"/>
      </w:pPr>
      <w:r>
        <w:t>Looking back over the six sessions: How has your understanding of peacemaking changed? What is the one commitment you want to carry out of this series into the next season of your life?</w:t>
      </w:r>
    </w:p>
    <w:p w14:paraId="5760330F" w14:textId="77777777" w:rsidR="007F5208" w:rsidRDefault="00000000">
      <w:pPr>
        <w:spacing w:before="80" w:after="40"/>
      </w:pPr>
      <w:r>
        <w:rPr>
          <w:b/>
          <w:bCs/>
          <w:color w:val="8B6914"/>
        </w:rPr>
        <w:t>CLOSING COMMISSIONING PRAYER</w:t>
      </w:r>
    </w:p>
    <w:p w14:paraId="20939820" w14:textId="77777777" w:rsidR="007F5208" w:rsidRDefault="00000000">
      <w:pPr>
        <w:spacing w:before="80" w:after="80"/>
      </w:pPr>
      <w:r>
        <w:lastRenderedPageBreak/>
        <w:t>End this final session by praying the complete Peace Prayer together, slowly and deliberately. Invite participants to make it a daily prayer for the next 40 days. Close with a blessing: Go and be an instrument of peace.</w:t>
      </w:r>
    </w:p>
    <w:p w14:paraId="593FB6A6" w14:textId="77777777" w:rsidR="007F5208" w:rsidRDefault="00000000">
      <w:r>
        <w:br w:type="page"/>
      </w:r>
    </w:p>
    <w:p w14:paraId="7C4EF2E4" w14:textId="77777777" w:rsidR="007F5208" w:rsidRDefault="00000000">
      <w:pPr>
        <w:pStyle w:val="Heading1"/>
      </w:pPr>
      <w:r>
        <w:lastRenderedPageBreak/>
        <w:t>Sermon Slides Guide</w:t>
      </w:r>
    </w:p>
    <w:p w14:paraId="7BC906F1" w14:textId="77777777" w:rsidR="007F5208" w:rsidRDefault="00000000">
      <w:pPr>
        <w:pStyle w:val="Heading2"/>
      </w:pPr>
      <w:r>
        <w:t>A Companion Guide for Sermon Slides</w:t>
      </w:r>
    </w:p>
    <w:p w14:paraId="6A1C3DF7" w14:textId="77777777" w:rsidR="007F5208" w:rsidRDefault="00000000">
      <w:pPr>
        <w:spacing w:before="80" w:after="80"/>
      </w:pPr>
      <w:r>
        <w:t>The accompanying sermon slides (provided in a separate .pptx file) are designed in a consistent visual theme that can be used across all six weeks of the series. Below is guidance for customizing and using each slide deck.</w:t>
      </w:r>
    </w:p>
    <w:p w14:paraId="588214A8" w14:textId="77777777" w:rsidR="007F5208" w:rsidRDefault="00000000">
      <w:pPr>
        <w:spacing w:before="200" w:after="80"/>
      </w:pPr>
      <w:r>
        <w:rPr>
          <w:b/>
          <w:bCs/>
          <w:color w:val="8B6914"/>
          <w:sz w:val="24"/>
          <w:szCs w:val="24"/>
        </w:rPr>
        <w:t>Visual Theme &amp; Branding</w:t>
      </w:r>
    </w:p>
    <w:p w14:paraId="115F4867" w14:textId="77777777" w:rsidR="007F5208" w:rsidRDefault="00000000">
      <w:pPr>
        <w:spacing w:before="80" w:after="80"/>
      </w:pPr>
      <w:r>
        <w:t>The sermon slides use a deep navy and gold color palette inspired by the gravitas of the Peace Prayer and the warmth of the Franciscan tradition. The background is dark for title and transition slides, and lighter for content slides—creating a “sandwich” structure that draws focus to key teaching moments.</w:t>
      </w:r>
    </w:p>
    <w:p w14:paraId="0F6942F4" w14:textId="77777777" w:rsidR="007F5208" w:rsidRDefault="00000000">
      <w:pPr>
        <w:pStyle w:val="ListParagraph"/>
        <w:numPr>
          <w:ilvl w:val="0"/>
          <w:numId w:val="2"/>
        </w:numPr>
        <w:spacing w:before="60" w:after="60"/>
      </w:pPr>
      <w:r>
        <w:t>Primary color: Deep Navy (#1A2F5A)</w:t>
      </w:r>
    </w:p>
    <w:p w14:paraId="543A5292" w14:textId="77777777" w:rsidR="007F5208" w:rsidRDefault="00000000">
      <w:pPr>
        <w:pStyle w:val="ListParagraph"/>
        <w:numPr>
          <w:ilvl w:val="0"/>
          <w:numId w:val="2"/>
        </w:numPr>
        <w:spacing w:before="60" w:after="60"/>
      </w:pPr>
      <w:r>
        <w:t>Accent color: Antique Gold (#8B6914)</w:t>
      </w:r>
    </w:p>
    <w:p w14:paraId="5C7E9343" w14:textId="77777777" w:rsidR="007F5208" w:rsidRDefault="00000000">
      <w:pPr>
        <w:pStyle w:val="ListParagraph"/>
        <w:numPr>
          <w:ilvl w:val="0"/>
          <w:numId w:val="2"/>
        </w:numPr>
        <w:spacing w:before="60" w:after="60"/>
      </w:pPr>
      <w:r>
        <w:t>Background: Off-white cream (#FDFAF4) for content slides</w:t>
      </w:r>
    </w:p>
    <w:p w14:paraId="7EE46493" w14:textId="77777777" w:rsidR="007F5208" w:rsidRDefault="00000000">
      <w:pPr>
        <w:pStyle w:val="ListParagraph"/>
        <w:numPr>
          <w:ilvl w:val="0"/>
          <w:numId w:val="2"/>
        </w:numPr>
        <w:spacing w:before="60" w:after="60"/>
      </w:pPr>
      <w:r>
        <w:t>Font: Georgia (headers), Calibri (body)</w:t>
      </w:r>
    </w:p>
    <w:p w14:paraId="1AF3698B" w14:textId="77777777" w:rsidR="007F5208" w:rsidRDefault="00000000">
      <w:pPr>
        <w:spacing w:before="200" w:after="80"/>
      </w:pPr>
      <w:r>
        <w:rPr>
          <w:b/>
          <w:bCs/>
          <w:color w:val="8B6914"/>
          <w:sz w:val="24"/>
          <w:szCs w:val="24"/>
        </w:rPr>
        <w:t>Slide Structure for Each Week</w:t>
      </w:r>
    </w:p>
    <w:p w14:paraId="0724C301" w14:textId="77777777" w:rsidR="007F5208" w:rsidRDefault="00000000">
      <w:pPr>
        <w:spacing w:before="80" w:after="80"/>
      </w:pPr>
      <w:r>
        <w:t>Each sermon slide deck includes the following slides:</w:t>
      </w:r>
    </w:p>
    <w:p w14:paraId="2859B81C" w14:textId="77777777" w:rsidR="007F5208" w:rsidRDefault="00000000">
      <w:pPr>
        <w:spacing w:before="60" w:after="40"/>
      </w:pPr>
      <w:r>
        <w:rPr>
          <w:b/>
          <w:bCs/>
          <w:color w:val="1A2F5A"/>
        </w:rPr>
        <w:t>Opening / Series Title Slide</w:t>
      </w:r>
    </w:p>
    <w:p w14:paraId="14F8CD3C" w14:textId="77777777" w:rsidR="007F5208" w:rsidRDefault="00000000">
      <w:pPr>
        <w:spacing w:before="80" w:after="80"/>
      </w:pPr>
      <w:r>
        <w:t>Series title “Make Me an Instrument of Your Peace” with that week’s sermon title. Replace with your church logo and name.</w:t>
      </w:r>
    </w:p>
    <w:p w14:paraId="27E64014" w14:textId="77777777" w:rsidR="007F5208" w:rsidRDefault="00000000">
      <w:pPr>
        <w:spacing w:before="60" w:after="40"/>
      </w:pPr>
      <w:r>
        <w:rPr>
          <w:b/>
          <w:bCs/>
          <w:color w:val="1A2F5A"/>
        </w:rPr>
        <w:t>The Peace Prayer Slide</w:t>
      </w:r>
    </w:p>
    <w:p w14:paraId="47350B78" w14:textId="77777777" w:rsidR="007F5208" w:rsidRDefault="00000000">
      <w:pPr>
        <w:spacing w:before="80" w:after="80"/>
      </w:pPr>
      <w:r>
        <w:t>Full text of the Peace Prayer with that week’s key phrase highlighted in gold. Use for opening reading or responsive liturgy.</w:t>
      </w:r>
    </w:p>
    <w:p w14:paraId="5905CA04" w14:textId="77777777" w:rsidR="007F5208" w:rsidRDefault="00000000">
      <w:pPr>
        <w:spacing w:before="60" w:after="40"/>
      </w:pPr>
      <w:r>
        <w:rPr>
          <w:b/>
          <w:bCs/>
          <w:color w:val="1A2F5A"/>
        </w:rPr>
        <w:t>Scripture Text Slides</w:t>
      </w:r>
    </w:p>
    <w:p w14:paraId="4E23E9F9" w14:textId="77777777" w:rsidR="007F5208" w:rsidRDefault="00000000">
      <w:pPr>
        <w:spacing w:before="80" w:after="80"/>
      </w:pPr>
      <w:r>
        <w:t>Key Scripture passages for each sermon, formatted for easy reading. Update to match the Bible translation your church uses.</w:t>
      </w:r>
    </w:p>
    <w:p w14:paraId="52D3CC39" w14:textId="77777777" w:rsidR="007F5208" w:rsidRDefault="00000000">
      <w:pPr>
        <w:spacing w:before="60" w:after="40"/>
      </w:pPr>
      <w:r>
        <w:rPr>
          <w:b/>
          <w:bCs/>
          <w:color w:val="1A2F5A"/>
        </w:rPr>
        <w:t>Teaching Point Slides</w:t>
      </w:r>
    </w:p>
    <w:p w14:paraId="224E8D96" w14:textId="77777777" w:rsidR="007F5208" w:rsidRDefault="00000000">
      <w:pPr>
        <w:spacing w:before="80" w:after="80"/>
      </w:pPr>
      <w:r>
        <w:t>One slide per major teaching movement in the sermon. Designed for minimal text—typically a heading and 2-3 supporting points.</w:t>
      </w:r>
    </w:p>
    <w:p w14:paraId="3A9A7607" w14:textId="77777777" w:rsidR="007F5208" w:rsidRDefault="00000000">
      <w:pPr>
        <w:spacing w:before="60" w:after="40"/>
      </w:pPr>
      <w:r>
        <w:rPr>
          <w:b/>
          <w:bCs/>
          <w:color w:val="1A2F5A"/>
        </w:rPr>
        <w:t>Discussion / Reflection Slides</w:t>
      </w:r>
    </w:p>
    <w:p w14:paraId="52AECFC5" w14:textId="77777777" w:rsidR="007F5208" w:rsidRDefault="00000000">
      <w:pPr>
        <w:spacing w:before="80" w:after="80"/>
      </w:pPr>
      <w:r>
        <w:t>Key questions from the sermon for use during or after the message. Can also be used as small group conversation starters.</w:t>
      </w:r>
    </w:p>
    <w:p w14:paraId="1765A19E" w14:textId="77777777" w:rsidR="007F5208" w:rsidRDefault="00000000">
      <w:pPr>
        <w:spacing w:before="60" w:after="40"/>
      </w:pPr>
      <w:r>
        <w:rPr>
          <w:b/>
          <w:bCs/>
          <w:color w:val="1A2F5A"/>
        </w:rPr>
        <w:t>Closing / Application Slide</w:t>
      </w:r>
    </w:p>
    <w:p w14:paraId="30F5F734" w14:textId="77777777" w:rsidR="007F5208" w:rsidRDefault="00000000">
      <w:pPr>
        <w:spacing w:before="80" w:after="80"/>
      </w:pPr>
      <w:r>
        <w:t>That week’s specific action challenge for congregants to take into the week.</w:t>
      </w:r>
    </w:p>
    <w:p w14:paraId="67194055" w14:textId="77777777" w:rsidR="007F5208" w:rsidRDefault="00000000">
      <w:pPr>
        <w:spacing w:before="60" w:after="40"/>
      </w:pPr>
      <w:r>
        <w:rPr>
          <w:b/>
          <w:bCs/>
          <w:color w:val="1A2F5A"/>
        </w:rPr>
        <w:t>Book Promotion Slide</w:t>
      </w:r>
    </w:p>
    <w:p w14:paraId="4EC5F0CB" w14:textId="77777777" w:rsidR="007F5208" w:rsidRDefault="00000000">
      <w:pPr>
        <w:spacing w:before="80" w:after="80"/>
      </w:pPr>
      <w:r>
        <w:t>Slide encouraging congregants to get the book. Customize with your church’s bulk purchase information or online ordering link.</w:t>
      </w:r>
    </w:p>
    <w:p w14:paraId="1AB37583" w14:textId="77777777" w:rsidR="007F5208" w:rsidRDefault="00000000">
      <w:pPr>
        <w:spacing w:before="200" w:after="80"/>
      </w:pPr>
      <w:r>
        <w:rPr>
          <w:b/>
          <w:bCs/>
          <w:color w:val="8B6914"/>
          <w:sz w:val="24"/>
          <w:szCs w:val="24"/>
        </w:rPr>
        <w:t>Customization Instructions</w:t>
      </w:r>
    </w:p>
    <w:p w14:paraId="71AFED4A" w14:textId="77777777" w:rsidR="007F5208" w:rsidRDefault="00000000">
      <w:pPr>
        <w:pStyle w:val="ListParagraph"/>
        <w:numPr>
          <w:ilvl w:val="0"/>
          <w:numId w:val="2"/>
        </w:numPr>
        <w:spacing w:before="60" w:after="60"/>
      </w:pPr>
      <w:r>
        <w:t>Replace the church name and logo on the title slide master (Slide Master &gt; first layout)</w:t>
      </w:r>
    </w:p>
    <w:p w14:paraId="052F33C3" w14:textId="77777777" w:rsidR="007F5208" w:rsidRDefault="00000000">
      <w:pPr>
        <w:pStyle w:val="ListParagraph"/>
        <w:numPr>
          <w:ilvl w:val="0"/>
          <w:numId w:val="2"/>
        </w:numPr>
        <w:spacing w:before="60" w:after="60"/>
      </w:pPr>
      <w:r>
        <w:lastRenderedPageBreak/>
        <w:t>Update the Scripture translation if needed by editing the text boxes on each Scripture slide</w:t>
      </w:r>
    </w:p>
    <w:p w14:paraId="7EE16753" w14:textId="77777777" w:rsidR="007F5208" w:rsidRDefault="00000000">
      <w:pPr>
        <w:pStyle w:val="ListParagraph"/>
        <w:numPr>
          <w:ilvl w:val="0"/>
          <w:numId w:val="2"/>
        </w:numPr>
        <w:spacing w:before="60" w:after="60"/>
      </w:pPr>
      <w:r>
        <w:t>Add local illustration photos or images to replace the stock image placeholders</w:t>
      </w:r>
    </w:p>
    <w:p w14:paraId="2845D0CB" w14:textId="77777777" w:rsidR="007F5208" w:rsidRDefault="00000000">
      <w:pPr>
        <w:pStyle w:val="ListParagraph"/>
        <w:numPr>
          <w:ilvl w:val="0"/>
          <w:numId w:val="2"/>
        </w:numPr>
        <w:spacing w:before="60" w:after="60"/>
      </w:pPr>
      <w:r>
        <w:t>Adjust the brand colors if your church has an established visual identity</w:t>
      </w:r>
    </w:p>
    <w:p w14:paraId="1967B61E" w14:textId="77777777" w:rsidR="007F5208" w:rsidRDefault="00000000">
      <w:pPr>
        <w:pStyle w:val="ListParagraph"/>
        <w:numPr>
          <w:ilvl w:val="0"/>
          <w:numId w:val="2"/>
        </w:numPr>
        <w:spacing w:before="60" w:after="60"/>
      </w:pPr>
      <w:r>
        <w:t>Add your own application stories to the teaching point slides using the body text boxes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1D80025F" w14:textId="77777777">
        <w:tc>
          <w:tcPr>
            <w:tcW w:w="9360"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200" w:type="dxa"/>
              <w:right w:w="300" w:type="dxa"/>
            </w:tcMar>
          </w:tcPr>
          <w:p w14:paraId="3AC2637B" w14:textId="77777777" w:rsidR="007F5208" w:rsidRDefault="00000000">
            <w:pPr>
              <w:spacing w:before="60" w:after="40"/>
            </w:pPr>
            <w:r>
              <w:rPr>
                <w:b/>
                <w:bCs/>
                <w:color w:val="1A2F5A"/>
              </w:rPr>
              <w:t>Technical Notes</w:t>
            </w:r>
          </w:p>
          <w:p w14:paraId="4E6F4391" w14:textId="77777777" w:rsidR="007F5208" w:rsidRDefault="00000000">
            <w:pPr>
              <w:spacing w:before="80" w:after="80"/>
            </w:pPr>
            <w:r>
              <w:t>Slides are formatted for 16:9 widescreen format (standard for most modern projectors and screens). Fonts used: Georgia and Calibri (both pre-installed on Windows and Mac). If you experience font substitution, replace with Times New Roman (headers) and Arial (body).</w:t>
            </w:r>
          </w:p>
        </w:tc>
      </w:tr>
    </w:tbl>
    <w:p w14:paraId="52E7B12E" w14:textId="77777777" w:rsidR="007F5208"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F5208" w14:paraId="2BF9373F" w14:textId="77777777">
        <w:tc>
          <w:tcPr>
            <w:tcW w:w="9360" w:type="dxa"/>
            <w:tcBorders>
              <w:top w:val="none" w:sz="0" w:space="0" w:color="FFFFFF"/>
              <w:left w:val="none" w:sz="0" w:space="0" w:color="FFFFFF"/>
              <w:bottom w:val="none" w:sz="0" w:space="0" w:color="FFFFFF"/>
              <w:right w:val="none" w:sz="0" w:space="0" w:color="FFFFFF"/>
            </w:tcBorders>
            <w:shd w:val="clear" w:color="auto" w:fill="FDFAF4"/>
            <w:tcMar>
              <w:top w:w="200" w:type="dxa"/>
              <w:left w:w="300" w:type="dxa"/>
              <w:bottom w:w="200" w:type="dxa"/>
              <w:right w:w="300" w:type="dxa"/>
            </w:tcMar>
          </w:tcPr>
          <w:p w14:paraId="1D85142B" w14:textId="77777777" w:rsidR="007F5208" w:rsidRDefault="00000000">
            <w:pPr>
              <w:spacing w:before="80" w:after="40"/>
              <w:jc w:val="center"/>
            </w:pPr>
            <w:r>
              <w:rPr>
                <w:rFonts w:ascii="Georgia" w:eastAsia="Georgia" w:hAnsi="Georgia" w:cs="Georgia"/>
                <w:b/>
                <w:bCs/>
                <w:color w:val="1A2F5A"/>
                <w:sz w:val="36"/>
                <w:szCs w:val="36"/>
              </w:rPr>
              <w:lastRenderedPageBreak/>
              <w:t>Make Me an Instrument of Your Peace</w:t>
            </w:r>
          </w:p>
          <w:p w14:paraId="15638306" w14:textId="77777777" w:rsidR="007F5208" w:rsidRDefault="00000000">
            <w:pPr>
              <w:spacing w:before="40" w:after="40"/>
              <w:jc w:val="center"/>
            </w:pPr>
            <w:r>
              <w:rPr>
                <w:color w:val="8B6914"/>
                <w:sz w:val="24"/>
                <w:szCs w:val="24"/>
              </w:rPr>
              <w:t>Church Resource Kit</w:t>
            </w:r>
          </w:p>
          <w:p w14:paraId="25A64902" w14:textId="77777777" w:rsidR="007F5208" w:rsidRDefault="007F5208">
            <w:pPr>
              <w:pBdr>
                <w:bottom w:val="single" w:sz="4" w:space="0" w:color="8B6914"/>
              </w:pBdr>
              <w:spacing w:before="200" w:after="200"/>
            </w:pPr>
          </w:p>
          <w:p w14:paraId="774BA4AB" w14:textId="77777777" w:rsidR="007F5208" w:rsidRDefault="00000000">
            <w:pPr>
              <w:spacing w:before="80" w:after="60"/>
              <w:jc w:val="center"/>
            </w:pPr>
            <w:r>
              <w:rPr>
                <w:rFonts w:ascii="Georgia" w:eastAsia="Georgia" w:hAnsi="Georgia" w:cs="Georgia"/>
              </w:rPr>
              <w:t>Lord, make me an instrument of your peace: where there is hatred, let me sow love; where there is injury, pardon; where there is doubt, faith; where there is despair, hope; where there is darkness, light; where there is sadness, joy.  O divine Master, grant that I may not so much seek to be consoled as to console, to be understood as to understand, to be loved as to love.  For it is in giving that we receive, it is in pardoning that we are pardoned, and it is in dying that we are born to eternal life.</w:t>
            </w:r>
          </w:p>
        </w:tc>
      </w:tr>
    </w:tbl>
    <w:p w14:paraId="12C940EF" w14:textId="77777777" w:rsidR="007F5208" w:rsidRDefault="00000000">
      <w:pPr>
        <w:spacing w:before="240" w:after="80"/>
        <w:jc w:val="center"/>
      </w:pPr>
      <w:r>
        <w:rPr>
          <w:color w:val="5A5A5A"/>
          <w:sz w:val="18"/>
          <w:szCs w:val="18"/>
        </w:rPr>
        <w:t>For bulk book orders: csresponse@tyndale.com | 1-855-277-9400</w:t>
      </w:r>
    </w:p>
    <w:p w14:paraId="4DCCCA85" w14:textId="77777777" w:rsidR="007F5208" w:rsidRDefault="00000000">
      <w:pPr>
        <w:spacing w:before="40" w:after="40"/>
        <w:jc w:val="center"/>
      </w:pPr>
      <w:r>
        <w:rPr>
          <w:color w:val="5A5A5A"/>
          <w:sz w:val="18"/>
          <w:szCs w:val="18"/>
        </w:rPr>
        <w:t>NavPress • A NavPress resource published in alliance with Tyndale House Publishers</w:t>
      </w:r>
    </w:p>
    <w:sectPr w:rsidR="007F520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B8A"/>
    <w:multiLevelType w:val="hybridMultilevel"/>
    <w:tmpl w:val="46F8F21C"/>
    <w:lvl w:ilvl="0" w:tplc="DC0085F4">
      <w:start w:val="1"/>
      <w:numFmt w:val="decimal"/>
      <w:lvlText w:val="%1."/>
      <w:lvlJc w:val="left"/>
      <w:pPr>
        <w:ind w:left="720" w:hanging="360"/>
      </w:pPr>
    </w:lvl>
    <w:lvl w:ilvl="1" w:tplc="5992B3F4">
      <w:numFmt w:val="decimal"/>
      <w:lvlText w:val=""/>
      <w:lvlJc w:val="left"/>
    </w:lvl>
    <w:lvl w:ilvl="2" w:tplc="1B4A3A3E">
      <w:numFmt w:val="decimal"/>
      <w:lvlText w:val=""/>
      <w:lvlJc w:val="left"/>
    </w:lvl>
    <w:lvl w:ilvl="3" w:tplc="C8865254">
      <w:numFmt w:val="decimal"/>
      <w:lvlText w:val=""/>
      <w:lvlJc w:val="left"/>
    </w:lvl>
    <w:lvl w:ilvl="4" w:tplc="C27A4B28">
      <w:numFmt w:val="decimal"/>
      <w:lvlText w:val=""/>
      <w:lvlJc w:val="left"/>
    </w:lvl>
    <w:lvl w:ilvl="5" w:tplc="9B0E15E8">
      <w:numFmt w:val="decimal"/>
      <w:lvlText w:val=""/>
      <w:lvlJc w:val="left"/>
    </w:lvl>
    <w:lvl w:ilvl="6" w:tplc="D88CF294">
      <w:numFmt w:val="decimal"/>
      <w:lvlText w:val=""/>
      <w:lvlJc w:val="left"/>
    </w:lvl>
    <w:lvl w:ilvl="7" w:tplc="A54601FE">
      <w:numFmt w:val="decimal"/>
      <w:lvlText w:val=""/>
      <w:lvlJc w:val="left"/>
    </w:lvl>
    <w:lvl w:ilvl="8" w:tplc="CF7C742E">
      <w:numFmt w:val="decimal"/>
      <w:lvlText w:val=""/>
      <w:lvlJc w:val="left"/>
    </w:lvl>
  </w:abstractNum>
  <w:abstractNum w:abstractNumId="1" w15:restartNumberingAfterBreak="0">
    <w:nsid w:val="09621AD6"/>
    <w:multiLevelType w:val="hybridMultilevel"/>
    <w:tmpl w:val="856ABDCA"/>
    <w:lvl w:ilvl="0" w:tplc="A474A00C">
      <w:start w:val="1"/>
      <w:numFmt w:val="decimal"/>
      <w:lvlText w:val="%1."/>
      <w:lvlJc w:val="left"/>
      <w:pPr>
        <w:ind w:left="720" w:hanging="360"/>
      </w:pPr>
    </w:lvl>
    <w:lvl w:ilvl="1" w:tplc="5880B07E">
      <w:numFmt w:val="decimal"/>
      <w:lvlText w:val=""/>
      <w:lvlJc w:val="left"/>
    </w:lvl>
    <w:lvl w:ilvl="2" w:tplc="69008676">
      <w:numFmt w:val="decimal"/>
      <w:lvlText w:val=""/>
      <w:lvlJc w:val="left"/>
    </w:lvl>
    <w:lvl w:ilvl="3" w:tplc="E490F4F8">
      <w:numFmt w:val="decimal"/>
      <w:lvlText w:val=""/>
      <w:lvlJc w:val="left"/>
    </w:lvl>
    <w:lvl w:ilvl="4" w:tplc="5A2A6D08">
      <w:numFmt w:val="decimal"/>
      <w:lvlText w:val=""/>
      <w:lvlJc w:val="left"/>
    </w:lvl>
    <w:lvl w:ilvl="5" w:tplc="4BE86B7A">
      <w:numFmt w:val="decimal"/>
      <w:lvlText w:val=""/>
      <w:lvlJc w:val="left"/>
    </w:lvl>
    <w:lvl w:ilvl="6" w:tplc="A41897D4">
      <w:numFmt w:val="decimal"/>
      <w:lvlText w:val=""/>
      <w:lvlJc w:val="left"/>
    </w:lvl>
    <w:lvl w:ilvl="7" w:tplc="44B8B636">
      <w:numFmt w:val="decimal"/>
      <w:lvlText w:val=""/>
      <w:lvlJc w:val="left"/>
    </w:lvl>
    <w:lvl w:ilvl="8" w:tplc="E16222D6">
      <w:numFmt w:val="decimal"/>
      <w:lvlText w:val=""/>
      <w:lvlJc w:val="left"/>
    </w:lvl>
  </w:abstractNum>
  <w:abstractNum w:abstractNumId="2" w15:restartNumberingAfterBreak="0">
    <w:nsid w:val="13037B8C"/>
    <w:multiLevelType w:val="hybridMultilevel"/>
    <w:tmpl w:val="7CD6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6255"/>
    <w:multiLevelType w:val="hybridMultilevel"/>
    <w:tmpl w:val="675CBFD4"/>
    <w:lvl w:ilvl="0" w:tplc="A58C5DEA">
      <w:start w:val="1"/>
      <w:numFmt w:val="decimal"/>
      <w:lvlText w:val="%1."/>
      <w:lvlJc w:val="left"/>
      <w:pPr>
        <w:ind w:left="720" w:hanging="360"/>
      </w:pPr>
      <w:rPr>
        <w:rFonts w:hint="default"/>
        <w:b/>
        <w:color w:val="1A2F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1232C"/>
    <w:multiLevelType w:val="hybridMultilevel"/>
    <w:tmpl w:val="04547DAE"/>
    <w:lvl w:ilvl="0" w:tplc="E37EE556">
      <w:start w:val="1"/>
      <w:numFmt w:val="decimal"/>
      <w:lvlText w:val="%1."/>
      <w:lvlJc w:val="left"/>
      <w:pPr>
        <w:ind w:left="720" w:hanging="360"/>
      </w:pPr>
    </w:lvl>
    <w:lvl w:ilvl="1" w:tplc="A9A24228">
      <w:numFmt w:val="decimal"/>
      <w:lvlText w:val=""/>
      <w:lvlJc w:val="left"/>
    </w:lvl>
    <w:lvl w:ilvl="2" w:tplc="7A20A112">
      <w:numFmt w:val="decimal"/>
      <w:lvlText w:val=""/>
      <w:lvlJc w:val="left"/>
    </w:lvl>
    <w:lvl w:ilvl="3" w:tplc="C218901E">
      <w:numFmt w:val="decimal"/>
      <w:lvlText w:val=""/>
      <w:lvlJc w:val="left"/>
    </w:lvl>
    <w:lvl w:ilvl="4" w:tplc="4E4AF210">
      <w:numFmt w:val="decimal"/>
      <w:lvlText w:val=""/>
      <w:lvlJc w:val="left"/>
    </w:lvl>
    <w:lvl w:ilvl="5" w:tplc="F110BCCE">
      <w:numFmt w:val="decimal"/>
      <w:lvlText w:val=""/>
      <w:lvlJc w:val="left"/>
    </w:lvl>
    <w:lvl w:ilvl="6" w:tplc="B8041F74">
      <w:numFmt w:val="decimal"/>
      <w:lvlText w:val=""/>
      <w:lvlJc w:val="left"/>
    </w:lvl>
    <w:lvl w:ilvl="7" w:tplc="FF70F422">
      <w:numFmt w:val="decimal"/>
      <w:lvlText w:val=""/>
      <w:lvlJc w:val="left"/>
    </w:lvl>
    <w:lvl w:ilvl="8" w:tplc="638A245E">
      <w:numFmt w:val="decimal"/>
      <w:lvlText w:val=""/>
      <w:lvlJc w:val="left"/>
    </w:lvl>
  </w:abstractNum>
  <w:abstractNum w:abstractNumId="5" w15:restartNumberingAfterBreak="0">
    <w:nsid w:val="29321784"/>
    <w:multiLevelType w:val="multilevel"/>
    <w:tmpl w:val="8C7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70617"/>
    <w:multiLevelType w:val="hybridMultilevel"/>
    <w:tmpl w:val="9BEC4C32"/>
    <w:lvl w:ilvl="0" w:tplc="A7B69088">
      <w:start w:val="1"/>
      <w:numFmt w:val="bullet"/>
      <w:lvlText w:val="●"/>
      <w:lvlJc w:val="left"/>
      <w:pPr>
        <w:ind w:left="720" w:hanging="360"/>
      </w:pPr>
    </w:lvl>
    <w:lvl w:ilvl="1" w:tplc="4B7A1942">
      <w:start w:val="1"/>
      <w:numFmt w:val="bullet"/>
      <w:lvlText w:val="○"/>
      <w:lvlJc w:val="left"/>
      <w:pPr>
        <w:ind w:left="1440" w:hanging="360"/>
      </w:pPr>
    </w:lvl>
    <w:lvl w:ilvl="2" w:tplc="5C06B0B0">
      <w:start w:val="1"/>
      <w:numFmt w:val="bullet"/>
      <w:lvlText w:val="■"/>
      <w:lvlJc w:val="left"/>
      <w:pPr>
        <w:ind w:left="2160" w:hanging="360"/>
      </w:pPr>
    </w:lvl>
    <w:lvl w:ilvl="3" w:tplc="06C05962">
      <w:start w:val="1"/>
      <w:numFmt w:val="bullet"/>
      <w:lvlText w:val="●"/>
      <w:lvlJc w:val="left"/>
      <w:pPr>
        <w:ind w:left="2880" w:hanging="360"/>
      </w:pPr>
    </w:lvl>
    <w:lvl w:ilvl="4" w:tplc="929861DA">
      <w:start w:val="1"/>
      <w:numFmt w:val="bullet"/>
      <w:lvlText w:val="○"/>
      <w:lvlJc w:val="left"/>
      <w:pPr>
        <w:ind w:left="3600" w:hanging="360"/>
      </w:pPr>
    </w:lvl>
    <w:lvl w:ilvl="5" w:tplc="7E7E203E">
      <w:start w:val="1"/>
      <w:numFmt w:val="bullet"/>
      <w:lvlText w:val="■"/>
      <w:lvlJc w:val="left"/>
      <w:pPr>
        <w:ind w:left="4320" w:hanging="360"/>
      </w:pPr>
    </w:lvl>
    <w:lvl w:ilvl="6" w:tplc="5F1C2E8E">
      <w:start w:val="1"/>
      <w:numFmt w:val="bullet"/>
      <w:lvlText w:val="●"/>
      <w:lvlJc w:val="left"/>
      <w:pPr>
        <w:ind w:left="5040" w:hanging="360"/>
      </w:pPr>
    </w:lvl>
    <w:lvl w:ilvl="7" w:tplc="44166D80">
      <w:start w:val="1"/>
      <w:numFmt w:val="bullet"/>
      <w:lvlText w:val="●"/>
      <w:lvlJc w:val="left"/>
      <w:pPr>
        <w:ind w:left="5760" w:hanging="360"/>
      </w:pPr>
    </w:lvl>
    <w:lvl w:ilvl="8" w:tplc="40E62E1C">
      <w:start w:val="1"/>
      <w:numFmt w:val="bullet"/>
      <w:lvlText w:val="●"/>
      <w:lvlJc w:val="left"/>
      <w:pPr>
        <w:ind w:left="6480" w:hanging="360"/>
      </w:pPr>
    </w:lvl>
  </w:abstractNum>
  <w:abstractNum w:abstractNumId="7" w15:restartNumberingAfterBreak="0">
    <w:nsid w:val="4BF42101"/>
    <w:multiLevelType w:val="hybridMultilevel"/>
    <w:tmpl w:val="A712EDAC"/>
    <w:lvl w:ilvl="0" w:tplc="891A3852">
      <w:start w:val="1"/>
      <w:numFmt w:val="bullet"/>
      <w:lvlText w:val="•"/>
      <w:lvlJc w:val="left"/>
      <w:pPr>
        <w:ind w:left="720" w:hanging="360"/>
      </w:pPr>
    </w:lvl>
    <w:lvl w:ilvl="1" w:tplc="33BAE894">
      <w:start w:val="1"/>
      <w:numFmt w:val="bullet"/>
      <w:lvlText w:val="◦"/>
      <w:lvlJc w:val="left"/>
      <w:pPr>
        <w:ind w:left="1080" w:hanging="360"/>
      </w:pPr>
    </w:lvl>
    <w:lvl w:ilvl="2" w:tplc="1B82D33E">
      <w:numFmt w:val="decimal"/>
      <w:lvlText w:val=""/>
      <w:lvlJc w:val="left"/>
    </w:lvl>
    <w:lvl w:ilvl="3" w:tplc="A62A3166">
      <w:numFmt w:val="decimal"/>
      <w:lvlText w:val=""/>
      <w:lvlJc w:val="left"/>
    </w:lvl>
    <w:lvl w:ilvl="4" w:tplc="79205D36">
      <w:numFmt w:val="decimal"/>
      <w:lvlText w:val=""/>
      <w:lvlJc w:val="left"/>
    </w:lvl>
    <w:lvl w:ilvl="5" w:tplc="7E8ADDB0">
      <w:numFmt w:val="decimal"/>
      <w:lvlText w:val=""/>
      <w:lvlJc w:val="left"/>
    </w:lvl>
    <w:lvl w:ilvl="6" w:tplc="44F6FA78">
      <w:numFmt w:val="decimal"/>
      <w:lvlText w:val=""/>
      <w:lvlJc w:val="left"/>
    </w:lvl>
    <w:lvl w:ilvl="7" w:tplc="77324CA4">
      <w:numFmt w:val="decimal"/>
      <w:lvlText w:val=""/>
      <w:lvlJc w:val="left"/>
    </w:lvl>
    <w:lvl w:ilvl="8" w:tplc="8DD0C9C2">
      <w:numFmt w:val="decimal"/>
      <w:lvlText w:val=""/>
      <w:lvlJc w:val="left"/>
    </w:lvl>
  </w:abstractNum>
  <w:abstractNum w:abstractNumId="8" w15:restartNumberingAfterBreak="0">
    <w:nsid w:val="55C533B1"/>
    <w:multiLevelType w:val="hybridMultilevel"/>
    <w:tmpl w:val="AE50C6FC"/>
    <w:lvl w:ilvl="0" w:tplc="5AD4D6DA">
      <w:start w:val="1"/>
      <w:numFmt w:val="decimal"/>
      <w:lvlText w:val="%1."/>
      <w:lvlJc w:val="left"/>
      <w:pPr>
        <w:ind w:left="720" w:hanging="360"/>
      </w:pPr>
    </w:lvl>
    <w:lvl w:ilvl="1" w:tplc="E82C85D0">
      <w:numFmt w:val="decimal"/>
      <w:lvlText w:val=""/>
      <w:lvlJc w:val="left"/>
    </w:lvl>
    <w:lvl w:ilvl="2" w:tplc="1D50CFB8">
      <w:numFmt w:val="decimal"/>
      <w:lvlText w:val=""/>
      <w:lvlJc w:val="left"/>
    </w:lvl>
    <w:lvl w:ilvl="3" w:tplc="77849C26">
      <w:numFmt w:val="decimal"/>
      <w:lvlText w:val=""/>
      <w:lvlJc w:val="left"/>
    </w:lvl>
    <w:lvl w:ilvl="4" w:tplc="E5A810BC">
      <w:numFmt w:val="decimal"/>
      <w:lvlText w:val=""/>
      <w:lvlJc w:val="left"/>
    </w:lvl>
    <w:lvl w:ilvl="5" w:tplc="585C431A">
      <w:numFmt w:val="decimal"/>
      <w:lvlText w:val=""/>
      <w:lvlJc w:val="left"/>
    </w:lvl>
    <w:lvl w:ilvl="6" w:tplc="89AAE340">
      <w:numFmt w:val="decimal"/>
      <w:lvlText w:val=""/>
      <w:lvlJc w:val="left"/>
    </w:lvl>
    <w:lvl w:ilvl="7" w:tplc="C3A62B94">
      <w:numFmt w:val="decimal"/>
      <w:lvlText w:val=""/>
      <w:lvlJc w:val="left"/>
    </w:lvl>
    <w:lvl w:ilvl="8" w:tplc="1D7A311E">
      <w:numFmt w:val="decimal"/>
      <w:lvlText w:val=""/>
      <w:lvlJc w:val="left"/>
    </w:lvl>
  </w:abstractNum>
  <w:abstractNum w:abstractNumId="9" w15:restartNumberingAfterBreak="0">
    <w:nsid w:val="5EB16595"/>
    <w:multiLevelType w:val="hybridMultilevel"/>
    <w:tmpl w:val="92EAB324"/>
    <w:lvl w:ilvl="0" w:tplc="10A839EA">
      <w:start w:val="1"/>
      <w:numFmt w:val="decimal"/>
      <w:lvlText w:val="%1."/>
      <w:lvlJc w:val="left"/>
      <w:pPr>
        <w:ind w:left="720" w:hanging="360"/>
      </w:pPr>
    </w:lvl>
    <w:lvl w:ilvl="1" w:tplc="25302728">
      <w:numFmt w:val="decimal"/>
      <w:lvlText w:val=""/>
      <w:lvlJc w:val="left"/>
    </w:lvl>
    <w:lvl w:ilvl="2" w:tplc="9440DD2A">
      <w:numFmt w:val="decimal"/>
      <w:lvlText w:val=""/>
      <w:lvlJc w:val="left"/>
    </w:lvl>
    <w:lvl w:ilvl="3" w:tplc="26B8BB80">
      <w:numFmt w:val="decimal"/>
      <w:lvlText w:val=""/>
      <w:lvlJc w:val="left"/>
    </w:lvl>
    <w:lvl w:ilvl="4" w:tplc="D5F820F0">
      <w:numFmt w:val="decimal"/>
      <w:lvlText w:val=""/>
      <w:lvlJc w:val="left"/>
    </w:lvl>
    <w:lvl w:ilvl="5" w:tplc="125A4EF8">
      <w:numFmt w:val="decimal"/>
      <w:lvlText w:val=""/>
      <w:lvlJc w:val="left"/>
    </w:lvl>
    <w:lvl w:ilvl="6" w:tplc="0ED6770E">
      <w:numFmt w:val="decimal"/>
      <w:lvlText w:val=""/>
      <w:lvlJc w:val="left"/>
    </w:lvl>
    <w:lvl w:ilvl="7" w:tplc="F5CC3E9A">
      <w:numFmt w:val="decimal"/>
      <w:lvlText w:val=""/>
      <w:lvlJc w:val="left"/>
    </w:lvl>
    <w:lvl w:ilvl="8" w:tplc="EBDCDE12">
      <w:numFmt w:val="decimal"/>
      <w:lvlText w:val=""/>
      <w:lvlJc w:val="left"/>
    </w:lvl>
  </w:abstractNum>
  <w:abstractNum w:abstractNumId="10" w15:restartNumberingAfterBreak="0">
    <w:nsid w:val="662A2903"/>
    <w:multiLevelType w:val="hybridMultilevel"/>
    <w:tmpl w:val="43E40E7C"/>
    <w:lvl w:ilvl="0" w:tplc="EDCA0994">
      <w:start w:val="1"/>
      <w:numFmt w:val="upperLetter"/>
      <w:lvlText w:val="%1."/>
      <w:lvlJc w:val="left"/>
      <w:pPr>
        <w:ind w:left="720" w:hanging="360"/>
      </w:pPr>
    </w:lvl>
    <w:lvl w:ilvl="1" w:tplc="CAE06D02">
      <w:numFmt w:val="decimal"/>
      <w:lvlText w:val=""/>
      <w:lvlJc w:val="left"/>
    </w:lvl>
    <w:lvl w:ilvl="2" w:tplc="48CAC7C2">
      <w:numFmt w:val="decimal"/>
      <w:lvlText w:val=""/>
      <w:lvlJc w:val="left"/>
    </w:lvl>
    <w:lvl w:ilvl="3" w:tplc="EF264B40">
      <w:numFmt w:val="decimal"/>
      <w:lvlText w:val=""/>
      <w:lvlJc w:val="left"/>
    </w:lvl>
    <w:lvl w:ilvl="4" w:tplc="6A4C5F9A">
      <w:numFmt w:val="decimal"/>
      <w:lvlText w:val=""/>
      <w:lvlJc w:val="left"/>
    </w:lvl>
    <w:lvl w:ilvl="5" w:tplc="1924E042">
      <w:numFmt w:val="decimal"/>
      <w:lvlText w:val=""/>
      <w:lvlJc w:val="left"/>
    </w:lvl>
    <w:lvl w:ilvl="6" w:tplc="CD7477D0">
      <w:numFmt w:val="decimal"/>
      <w:lvlText w:val=""/>
      <w:lvlJc w:val="left"/>
    </w:lvl>
    <w:lvl w:ilvl="7" w:tplc="E820AF32">
      <w:numFmt w:val="decimal"/>
      <w:lvlText w:val=""/>
      <w:lvlJc w:val="left"/>
    </w:lvl>
    <w:lvl w:ilvl="8" w:tplc="BF6E82FA">
      <w:numFmt w:val="decimal"/>
      <w:lvlText w:val=""/>
      <w:lvlJc w:val="left"/>
    </w:lvl>
  </w:abstractNum>
  <w:abstractNum w:abstractNumId="11" w15:restartNumberingAfterBreak="0">
    <w:nsid w:val="76212D5F"/>
    <w:multiLevelType w:val="hybridMultilevel"/>
    <w:tmpl w:val="C736E0D6"/>
    <w:lvl w:ilvl="0" w:tplc="272AF612">
      <w:start w:val="1"/>
      <w:numFmt w:val="decimal"/>
      <w:lvlText w:val="%1."/>
      <w:lvlJc w:val="left"/>
      <w:pPr>
        <w:ind w:left="720" w:hanging="360"/>
      </w:pPr>
    </w:lvl>
    <w:lvl w:ilvl="1" w:tplc="B2C0EC0A">
      <w:numFmt w:val="decimal"/>
      <w:lvlText w:val=""/>
      <w:lvlJc w:val="left"/>
    </w:lvl>
    <w:lvl w:ilvl="2" w:tplc="FE9AE496">
      <w:numFmt w:val="decimal"/>
      <w:lvlText w:val=""/>
      <w:lvlJc w:val="left"/>
    </w:lvl>
    <w:lvl w:ilvl="3" w:tplc="CACA5386">
      <w:numFmt w:val="decimal"/>
      <w:lvlText w:val=""/>
      <w:lvlJc w:val="left"/>
    </w:lvl>
    <w:lvl w:ilvl="4" w:tplc="B60A47E2">
      <w:numFmt w:val="decimal"/>
      <w:lvlText w:val=""/>
      <w:lvlJc w:val="left"/>
    </w:lvl>
    <w:lvl w:ilvl="5" w:tplc="33E414D6">
      <w:numFmt w:val="decimal"/>
      <w:lvlText w:val=""/>
      <w:lvlJc w:val="left"/>
    </w:lvl>
    <w:lvl w:ilvl="6" w:tplc="C0A6421A">
      <w:numFmt w:val="decimal"/>
      <w:lvlText w:val=""/>
      <w:lvlJc w:val="left"/>
    </w:lvl>
    <w:lvl w:ilvl="7" w:tplc="53E62A2C">
      <w:numFmt w:val="decimal"/>
      <w:lvlText w:val=""/>
      <w:lvlJc w:val="left"/>
    </w:lvl>
    <w:lvl w:ilvl="8" w:tplc="54C8F1DE">
      <w:numFmt w:val="decimal"/>
      <w:lvlText w:val=""/>
      <w:lvlJc w:val="left"/>
    </w:lvl>
  </w:abstractNum>
  <w:num w:numId="1" w16cid:durableId="300110616">
    <w:abstractNumId w:val="6"/>
    <w:lvlOverride w:ilvl="0">
      <w:startOverride w:val="1"/>
    </w:lvlOverride>
  </w:num>
  <w:num w:numId="2" w16cid:durableId="1489520607">
    <w:abstractNumId w:val="7"/>
    <w:lvlOverride w:ilvl="0">
      <w:startOverride w:val="1"/>
    </w:lvlOverride>
  </w:num>
  <w:num w:numId="3" w16cid:durableId="699210879">
    <w:abstractNumId w:val="8"/>
    <w:lvlOverride w:ilvl="0">
      <w:startOverride w:val="1"/>
    </w:lvlOverride>
  </w:num>
  <w:num w:numId="4" w16cid:durableId="844514862">
    <w:abstractNumId w:val="4"/>
    <w:lvlOverride w:ilvl="0">
      <w:startOverride w:val="1"/>
    </w:lvlOverride>
  </w:num>
  <w:num w:numId="5" w16cid:durableId="201752479">
    <w:abstractNumId w:val="9"/>
    <w:lvlOverride w:ilvl="0">
      <w:startOverride w:val="1"/>
    </w:lvlOverride>
  </w:num>
  <w:num w:numId="6" w16cid:durableId="71902015">
    <w:abstractNumId w:val="0"/>
    <w:lvlOverride w:ilvl="0">
      <w:startOverride w:val="1"/>
    </w:lvlOverride>
  </w:num>
  <w:num w:numId="7" w16cid:durableId="1428192484">
    <w:abstractNumId w:val="1"/>
    <w:lvlOverride w:ilvl="0">
      <w:startOverride w:val="1"/>
    </w:lvlOverride>
  </w:num>
  <w:num w:numId="8" w16cid:durableId="360396502">
    <w:abstractNumId w:val="11"/>
    <w:lvlOverride w:ilvl="0">
      <w:startOverride w:val="1"/>
    </w:lvlOverride>
  </w:num>
  <w:num w:numId="9" w16cid:durableId="280188593">
    <w:abstractNumId w:val="2"/>
  </w:num>
  <w:num w:numId="10" w16cid:durableId="418986913">
    <w:abstractNumId w:val="3"/>
  </w:num>
  <w:num w:numId="11" w16cid:durableId="92021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08"/>
    <w:rsid w:val="003A48F5"/>
    <w:rsid w:val="00453FDC"/>
    <w:rsid w:val="007F5208"/>
    <w:rsid w:val="008A3FDD"/>
    <w:rsid w:val="00A90CE3"/>
    <w:rsid w:val="00A95A29"/>
    <w:rsid w:val="00AC3327"/>
    <w:rsid w:val="00B6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16031"/>
  <w15:docId w15:val="{5BEE8CD9-AA86-E849-94D8-E3F56D48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rFonts w:ascii="Georgia" w:eastAsia="Georgia" w:hAnsi="Georgia" w:cs="Georgia"/>
      <w:b/>
      <w:bCs/>
      <w:color w:val="1A2F5A"/>
      <w:sz w:val="36"/>
      <w:szCs w:val="36"/>
    </w:rPr>
  </w:style>
  <w:style w:type="paragraph" w:styleId="Heading2">
    <w:name w:val="heading 2"/>
    <w:uiPriority w:val="9"/>
    <w:unhideWhenUsed/>
    <w:qFormat/>
    <w:pPr>
      <w:spacing w:before="280" w:after="120"/>
      <w:outlineLvl w:val="1"/>
    </w:pPr>
    <w:rPr>
      <w:rFonts w:ascii="Georgia" w:eastAsia="Georgia" w:hAnsi="Georgia" w:cs="Georgia"/>
      <w:b/>
      <w:bCs/>
      <w:color w:val="1A2F5A"/>
      <w:sz w:val="28"/>
      <w:szCs w:val="28"/>
    </w:rPr>
  </w:style>
  <w:style w:type="paragraph" w:styleId="Heading3">
    <w:name w:val="heading 3"/>
    <w:uiPriority w:val="9"/>
    <w:semiHidden/>
    <w:unhideWhenUsed/>
    <w:qFormat/>
    <w:pPr>
      <w:spacing w:before="200" w:after="80"/>
      <w:outlineLvl w:val="2"/>
    </w:pPr>
    <w:rPr>
      <w:b/>
      <w:bCs/>
      <w:color w:val="8B6914"/>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unhideWhenUsed/>
    <w:rsid w:val="00B66CA4"/>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B66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response@tynd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8934</Words>
  <Characters>50927</Characters>
  <Application>Microsoft Office Word</Application>
  <DocSecurity>0</DocSecurity>
  <Lines>424</Lines>
  <Paragraphs>119</Paragraphs>
  <ScaleCrop>false</ScaleCrop>
  <Company/>
  <LinksUpToDate>false</LinksUpToDate>
  <CharactersWithSpaces>59742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DeYmaz</cp:lastModifiedBy>
  <cp:revision>4</cp:revision>
  <dcterms:created xsi:type="dcterms:W3CDTF">2026-03-12T09:35:00Z</dcterms:created>
  <dcterms:modified xsi:type="dcterms:W3CDTF">2026-03-12T11:01:00Z</dcterms:modified>
</cp:coreProperties>
</file>